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ОБЩИНСКИ СЪВЕТ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ДОКЛАДНА ЗАПИСКА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от 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 – Кмет на Община Хасково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E07DDF" w:rsidRPr="007255A7" w:rsidRDefault="00E07DDF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5B332C" w:rsidRPr="00E74BCA" w:rsidRDefault="00D33839" w:rsidP="004C18C7">
      <w:pPr>
        <w:spacing w:after="0"/>
        <w:jc w:val="both"/>
        <w:rPr>
          <w:rFonts w:ascii="Verdana" w:hAnsi="Verdana" w:cs="Times New Roman"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ОТНОС</w:t>
      </w:r>
      <w:r w:rsidRPr="00E74BCA">
        <w:rPr>
          <w:rFonts w:ascii="Verdana" w:hAnsi="Verdana" w:cs="Times New Roman"/>
          <w:b/>
          <w:bCs/>
          <w:sz w:val="24"/>
          <w:szCs w:val="28"/>
          <w:lang w:val="bg-BG"/>
        </w:rPr>
        <w:t xml:space="preserve">НО: </w:t>
      </w:r>
      <w:r w:rsidR="00CC40D9">
        <w:rPr>
          <w:rFonts w:ascii="Verdana" w:eastAsia="Times New Roman" w:hAnsi="Verdana" w:cs="Times New Roman"/>
          <w:sz w:val="24"/>
          <w:szCs w:val="24"/>
          <w:lang w:val="bg-BG" w:eastAsia="bg-BG"/>
        </w:rPr>
        <w:t>освобождаване от такси</w:t>
      </w:r>
      <w:r w:rsidR="00982B10">
        <w:rPr>
          <w:rFonts w:ascii="Verdana" w:eastAsia="Times New Roman" w:hAnsi="Verdana" w:cs="Times New Roman"/>
          <w:sz w:val="24"/>
          <w:szCs w:val="24"/>
          <w:lang w:val="bg-BG" w:eastAsia="bg-BG"/>
        </w:rPr>
        <w:t>.</w:t>
      </w:r>
    </w:p>
    <w:p w:rsidR="003B334A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3B334A" w:rsidRPr="007255A7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B75D3A">
      <w:pPr>
        <w:spacing w:after="0"/>
        <w:ind w:firstLine="72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bookmarkStart w:id="0" w:name="_GoBack"/>
      <w:bookmarkEnd w:id="0"/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Уважаеми госпожи и господа общински съветници,</w:t>
      </w:r>
    </w:p>
    <w:p w:rsidR="00D33839" w:rsidRPr="007255A7" w:rsidRDefault="00D33839" w:rsidP="004C18C7">
      <w:pPr>
        <w:spacing w:after="0"/>
        <w:ind w:firstLine="72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BB08C2" w:rsidRDefault="005B332C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ab/>
      </w:r>
      <w:r w:rsidR="00BB08C2" w:rsidRPr="00BB08C2">
        <w:rPr>
          <w:rFonts w:ascii="Verdana" w:hAnsi="Verdana" w:cs="Tahoma"/>
          <w:bCs/>
          <w:sz w:val="24"/>
          <w:szCs w:val="28"/>
          <w:lang w:val="bg-BG"/>
        </w:rPr>
        <w:t>От въвеждане</w:t>
      </w:r>
      <w:r w:rsidR="00BB08C2">
        <w:rPr>
          <w:rFonts w:ascii="Verdana" w:hAnsi="Verdana" w:cs="Tahoma"/>
          <w:bCs/>
          <w:sz w:val="24"/>
          <w:szCs w:val="28"/>
          <w:lang w:val="bg-BG"/>
        </w:rPr>
        <w:t>то на извънредното положение, в</w:t>
      </w:r>
      <w:r w:rsidR="00BB08C2" w:rsidRPr="00BB08C2">
        <w:rPr>
          <w:rFonts w:ascii="Verdana" w:hAnsi="Verdana" w:cs="Tahoma"/>
          <w:bCs/>
          <w:sz w:val="24"/>
          <w:szCs w:val="28"/>
          <w:lang w:val="bg-BG"/>
        </w:rPr>
        <w:t>последствие и на извънредната епидемична обстановка</w:t>
      </w:r>
      <w:r w:rsidR="007B33B6">
        <w:rPr>
          <w:rFonts w:ascii="Verdana" w:hAnsi="Verdana" w:cs="Tahoma"/>
          <w:bCs/>
          <w:sz w:val="24"/>
          <w:szCs w:val="28"/>
          <w:lang w:val="bg-BG"/>
        </w:rPr>
        <w:t>,</w:t>
      </w:r>
      <w:r w:rsidR="00BB08C2">
        <w:rPr>
          <w:rFonts w:ascii="Verdana" w:hAnsi="Verdana" w:cs="Tahoma"/>
          <w:bCs/>
          <w:sz w:val="24"/>
          <w:szCs w:val="28"/>
        </w:rPr>
        <w:t xml:space="preserve"> </w:t>
      </w:r>
      <w:r w:rsidR="00BB08C2">
        <w:rPr>
          <w:rFonts w:ascii="Verdana" w:hAnsi="Verdana" w:cs="Tahoma"/>
          <w:bCs/>
          <w:sz w:val="24"/>
          <w:szCs w:val="28"/>
          <w:lang w:val="bg-BG"/>
        </w:rPr>
        <w:t>на територията на страната се прилагат различни по вид противоепидемични мерки. Като най-засегнати от тях се явяват заведенията за хранене и развлечения по смисъла на чл.124 от Закона за туризма, доколкото по отношение на същите или се преустановяват посещенията или им се разрешава да работят с намален капацитет на посетителите.</w:t>
      </w:r>
    </w:p>
    <w:p w:rsidR="00BB08C2" w:rsidRDefault="00BB08C2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ab/>
      </w:r>
      <w:r w:rsidR="003B7668">
        <w:rPr>
          <w:rFonts w:ascii="Verdana" w:hAnsi="Verdana" w:cs="Tahoma"/>
          <w:bCs/>
          <w:sz w:val="24"/>
          <w:szCs w:val="28"/>
          <w:lang w:val="bg-BG"/>
        </w:rPr>
        <w:t xml:space="preserve">През времето на прилагане на противоепидемичните мерки Община Хасково на два пъти освобождаваше от заплащането на такси по чл.21 от </w:t>
      </w:r>
      <w:r w:rsidR="00C02747">
        <w:rPr>
          <w:rFonts w:ascii="Verdana" w:hAnsi="Verdana"/>
          <w:sz w:val="24"/>
          <w:szCs w:val="24"/>
          <w:lang w:val="bg-BG"/>
        </w:rPr>
        <w:t xml:space="preserve">Наредбата </w:t>
      </w:r>
      <w:r w:rsidR="00C02747"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</w:t>
      </w:r>
      <w:r w:rsidR="003B7668">
        <w:rPr>
          <w:rFonts w:ascii="Verdana" w:hAnsi="Verdana" w:cs="Tahoma"/>
          <w:bCs/>
          <w:sz w:val="24"/>
          <w:szCs w:val="28"/>
          <w:lang w:val="bg-BG"/>
        </w:rPr>
        <w:t>, както и от ТБО лицата, на които им е било забранено да извършват дейност, но през това време те са заплащали дължимите към общината такса.</w:t>
      </w:r>
    </w:p>
    <w:p w:rsidR="003B7668" w:rsidRDefault="003B7668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ab/>
        <w:t>През 2021 г. на заведенията за хранене и развлечения по смисъла на чл.124 от Закона за туризма им бе разрешено да имат посетители едва на 01.03.2021 г., като считано от 12.03.2021 г. със Заповед на директора на РЗИ – Хасково бяха въведени допълнителни ограничения по отношение на тях, а считано от 22.03.2021 г. отново се преустановиха посещенията.</w:t>
      </w:r>
    </w:p>
    <w:p w:rsidR="003B7668" w:rsidRDefault="00637258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ab/>
        <w:t xml:space="preserve">Въпреки че на национално ниво се предприемат редица мерки за подпомагане на тези бизнеси, то считам че Община Хасково също следва да ги подпомогне. </w:t>
      </w:r>
    </w:p>
    <w:p w:rsidR="00BB08C2" w:rsidRDefault="00637258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ab/>
        <w:t>Разрешителните за поставяне на маси за консумация се издават</w:t>
      </w:r>
      <w:r w:rsidR="002C3DFE">
        <w:rPr>
          <w:rFonts w:ascii="Verdana" w:hAnsi="Verdana" w:cs="Tahoma"/>
          <w:bCs/>
          <w:sz w:val="24"/>
          <w:szCs w:val="28"/>
          <w:lang w:val="bg-BG"/>
        </w:rPr>
        <w:t xml:space="preserve"> за определен период, а не месец за месец и е напълно възможно след </w:t>
      </w:r>
      <w:r w:rsidR="002C3DFE">
        <w:rPr>
          <w:rFonts w:ascii="Verdana" w:hAnsi="Verdana" w:cs="Tahoma"/>
          <w:bCs/>
          <w:sz w:val="24"/>
          <w:szCs w:val="28"/>
          <w:lang w:val="bg-BG"/>
        </w:rPr>
        <w:lastRenderedPageBreak/>
        <w:t>подновяването им на работа и при нов пик на заразата, заведенията отн</w:t>
      </w:r>
      <w:r w:rsidR="00C02747">
        <w:rPr>
          <w:rFonts w:ascii="Verdana" w:hAnsi="Verdana" w:cs="Tahoma"/>
          <w:bCs/>
          <w:sz w:val="24"/>
          <w:szCs w:val="28"/>
          <w:lang w:val="bg-BG"/>
        </w:rPr>
        <w:t xml:space="preserve">ово да бъдат затворени, но таксите ще останат дължими. </w:t>
      </w:r>
    </w:p>
    <w:p w:rsidR="00C02747" w:rsidRPr="00CC40D9" w:rsidRDefault="00C02747" w:rsidP="00C0274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 xml:space="preserve">Ето защо предлагам Общински съвет – Хасково да освободи от такси по чл.21 от </w:t>
      </w:r>
      <w:r>
        <w:rPr>
          <w:rFonts w:ascii="Verdana" w:hAnsi="Verdana"/>
          <w:sz w:val="24"/>
          <w:szCs w:val="24"/>
          <w:lang w:val="bg-BG"/>
        </w:rPr>
        <w:t xml:space="preserve">Наредбата </w:t>
      </w:r>
      <w:r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 всички физически и юридически лица,</w:t>
      </w:r>
      <w:r w:rsidRPr="00C0274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които осъществяват дейност на </w:t>
      </w:r>
      <w:r>
        <w:rPr>
          <w:rFonts w:ascii="Verdana" w:hAnsi="Verdana" w:cs="Tahoma"/>
          <w:bCs/>
          <w:sz w:val="24"/>
          <w:szCs w:val="28"/>
          <w:lang w:val="bg-BG"/>
        </w:rPr>
        <w:t>заведения за хранене и развлечения по смисъла на чл.124 от Закона за туризма,</w:t>
      </w:r>
      <w:r>
        <w:rPr>
          <w:rFonts w:ascii="Verdana" w:hAnsi="Verdana"/>
          <w:sz w:val="24"/>
          <w:szCs w:val="24"/>
          <w:lang w:val="bg-BG"/>
        </w:rPr>
        <w:t xml:space="preserve"> от заплащането на такси по чл.21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от Наредбата </w:t>
      </w:r>
      <w:r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Хасково, за разполагането на маси за консумация, вкл. за разполагането на съоръжения /тенти, подиуми, навеси и др./, когато същите обслужват</w:t>
      </w:r>
      <w:r w:rsidR="00A52438">
        <w:rPr>
          <w:rFonts w:ascii="Verdana" w:hAnsi="Verdana" w:cs="Arial"/>
          <w:sz w:val="24"/>
          <w:szCs w:val="24"/>
          <w:lang w:val="bg-BG"/>
        </w:rPr>
        <w:t xml:space="preserve"> масите за консумация, като предлагам периода на освобождаване от такси да бъде 01.05.2021 – 31.01.2022 г.</w:t>
      </w:r>
    </w:p>
    <w:p w:rsidR="00C02747" w:rsidRDefault="00C02747" w:rsidP="004C18C7">
      <w:pPr>
        <w:spacing w:after="0"/>
        <w:jc w:val="both"/>
        <w:rPr>
          <w:rFonts w:ascii="Verdana" w:hAnsi="Verdana" w:cs="Tahoma"/>
          <w:bCs/>
          <w:sz w:val="24"/>
          <w:szCs w:val="28"/>
          <w:lang w:val="bg-BG"/>
        </w:rPr>
      </w:pPr>
      <w:r>
        <w:rPr>
          <w:rFonts w:ascii="Verdana" w:hAnsi="Verdana" w:cs="Tahoma"/>
          <w:bCs/>
          <w:sz w:val="24"/>
          <w:szCs w:val="28"/>
          <w:lang w:val="bg-BG"/>
        </w:rPr>
        <w:tab/>
        <w:t xml:space="preserve">Неплащането на посочените такси за този период би довело до липса на постъпления по бюджета на общината за около 200 000 лв., но предвид стабилното й финансово състояние това не би нарушило дейността </w:t>
      </w:r>
      <w:r w:rsidR="007B33B6">
        <w:rPr>
          <w:rFonts w:ascii="Verdana" w:hAnsi="Verdana" w:cs="Tahoma"/>
          <w:bCs/>
          <w:sz w:val="24"/>
          <w:szCs w:val="28"/>
          <w:lang w:val="bg-BG"/>
        </w:rPr>
        <w:t>й</w:t>
      </w:r>
      <w:r>
        <w:rPr>
          <w:rFonts w:ascii="Verdana" w:hAnsi="Verdana" w:cs="Tahoma"/>
          <w:bCs/>
          <w:sz w:val="24"/>
          <w:szCs w:val="28"/>
          <w:lang w:val="bg-BG"/>
        </w:rPr>
        <w:t>. Още повече, че през 2021 г. се осъществиха няколко големи имот</w:t>
      </w:r>
      <w:r w:rsidR="007B33B6">
        <w:rPr>
          <w:rFonts w:ascii="Verdana" w:hAnsi="Verdana" w:cs="Tahoma"/>
          <w:bCs/>
          <w:sz w:val="24"/>
          <w:szCs w:val="28"/>
          <w:lang w:val="bg-BG"/>
        </w:rPr>
        <w:t>н</w:t>
      </w:r>
      <w:r>
        <w:rPr>
          <w:rFonts w:ascii="Verdana" w:hAnsi="Verdana" w:cs="Tahoma"/>
          <w:bCs/>
          <w:sz w:val="24"/>
          <w:szCs w:val="28"/>
          <w:lang w:val="bg-BG"/>
        </w:rPr>
        <w:t>и сделки, които</w:t>
      </w:r>
      <w:r w:rsidR="00AD4AF1">
        <w:rPr>
          <w:rFonts w:ascii="Verdana" w:hAnsi="Verdana" w:cs="Tahoma"/>
          <w:bCs/>
          <w:sz w:val="24"/>
          <w:szCs w:val="28"/>
          <w:lang w:val="bg-BG"/>
        </w:rPr>
        <w:t xml:space="preserve"> акумулираха по-големи от предвидените данъчни приходи.</w:t>
      </w:r>
    </w:p>
    <w:p w:rsidR="001B73EF" w:rsidRPr="00AD4AF1" w:rsidRDefault="001B73EF" w:rsidP="004C18C7">
      <w:pPr>
        <w:spacing w:after="0"/>
        <w:jc w:val="both"/>
        <w:rPr>
          <w:rFonts w:ascii="Verdana" w:hAnsi="Verdana" w:cs="Arial"/>
          <w:sz w:val="24"/>
          <w:szCs w:val="24"/>
          <w:lang w:val="bg-BG"/>
        </w:rPr>
      </w:pPr>
      <w:r w:rsidRPr="00AD4AF1">
        <w:rPr>
          <w:rFonts w:ascii="Verdana" w:hAnsi="Verdana"/>
          <w:sz w:val="24"/>
          <w:szCs w:val="24"/>
          <w:lang w:val="bg-BG"/>
        </w:rPr>
        <w:tab/>
        <w:t>Съгласно чл.8, ал.6 от З</w:t>
      </w:r>
      <w:r w:rsidR="0087369D" w:rsidRPr="00AD4AF1">
        <w:rPr>
          <w:rFonts w:ascii="Verdana" w:hAnsi="Verdana"/>
          <w:sz w:val="24"/>
          <w:szCs w:val="24"/>
          <w:lang w:val="bg-BG"/>
        </w:rPr>
        <w:t>акона за местните данъци и такси (З</w:t>
      </w:r>
      <w:r w:rsidRPr="00AD4AF1">
        <w:rPr>
          <w:rFonts w:ascii="Verdana" w:hAnsi="Verdana"/>
          <w:sz w:val="24"/>
          <w:szCs w:val="24"/>
          <w:lang w:val="bg-BG"/>
        </w:rPr>
        <w:t>МДТ</w:t>
      </w:r>
      <w:r w:rsidR="0087369D" w:rsidRPr="00AD4AF1">
        <w:rPr>
          <w:rFonts w:ascii="Verdana" w:hAnsi="Verdana"/>
          <w:sz w:val="24"/>
          <w:szCs w:val="24"/>
          <w:lang w:val="bg-BG"/>
        </w:rPr>
        <w:t>)</w:t>
      </w:r>
      <w:r w:rsidRPr="00AD4AF1">
        <w:rPr>
          <w:rFonts w:ascii="Verdana" w:hAnsi="Verdana"/>
          <w:sz w:val="24"/>
          <w:szCs w:val="24"/>
          <w:lang w:val="bg-BG"/>
        </w:rPr>
        <w:t xml:space="preserve">, Общинският съвет може да освобождава отделни категории лица изцяло или частично от </w:t>
      </w:r>
      <w:r w:rsidR="000C3D97" w:rsidRPr="00AD4AF1">
        <w:rPr>
          <w:rFonts w:ascii="Verdana" w:hAnsi="Verdana"/>
          <w:sz w:val="24"/>
          <w:szCs w:val="24"/>
          <w:lang w:val="bg-BG"/>
        </w:rPr>
        <w:t>заплащане</w:t>
      </w:r>
      <w:r w:rsidRPr="00AD4AF1">
        <w:rPr>
          <w:rFonts w:ascii="Verdana" w:hAnsi="Verdana"/>
          <w:sz w:val="24"/>
          <w:szCs w:val="24"/>
          <w:lang w:val="bg-BG"/>
        </w:rPr>
        <w:t xml:space="preserve"> на отделни видове такси.</w:t>
      </w:r>
      <w:r w:rsidR="00224F7E" w:rsidRPr="00AD4AF1">
        <w:rPr>
          <w:rFonts w:ascii="Verdana" w:hAnsi="Verdana"/>
          <w:sz w:val="24"/>
          <w:szCs w:val="24"/>
          <w:lang w:val="bg-BG"/>
        </w:rPr>
        <w:t xml:space="preserve"> Овластяването на Общинския </w:t>
      </w:r>
      <w:r w:rsidR="00224F7E" w:rsidRPr="00AD4AF1">
        <w:rPr>
          <w:rFonts w:ascii="Verdana" w:hAnsi="Verdana" w:cs="Arial"/>
          <w:sz w:val="24"/>
          <w:szCs w:val="24"/>
          <w:lang w:val="bg-BG"/>
        </w:rPr>
        <w:t xml:space="preserve">съвет с това право е в съответствие с неговата същност като орган на местното самоуправление – избран </w:t>
      </w:r>
      <w:r w:rsidR="004C68EC" w:rsidRPr="00AD4AF1">
        <w:rPr>
          <w:rFonts w:ascii="Verdana" w:hAnsi="Verdana" w:cs="Arial"/>
          <w:sz w:val="24"/>
          <w:szCs w:val="24"/>
          <w:lang w:val="bg-BG"/>
        </w:rPr>
        <w:t>пряко от населението, осъществяващ политиката за изграждане и развитие на общината</w:t>
      </w:r>
      <w:r w:rsidR="000C3D97" w:rsidRPr="00AD4AF1">
        <w:rPr>
          <w:rFonts w:ascii="Verdana" w:hAnsi="Verdana" w:cs="Arial"/>
          <w:sz w:val="24"/>
          <w:szCs w:val="24"/>
        </w:rPr>
        <w:t>,</w:t>
      </w:r>
      <w:r w:rsidR="00E650BF" w:rsidRPr="00AD4AF1">
        <w:rPr>
          <w:rFonts w:ascii="Verdana" w:hAnsi="Verdana" w:cs="Arial"/>
          <w:sz w:val="24"/>
          <w:szCs w:val="24"/>
          <w:lang w:val="bg-BG"/>
        </w:rPr>
        <w:t xml:space="preserve"> с оглед</w:t>
      </w:r>
      <w:r w:rsidR="00B54B10" w:rsidRPr="00AD4AF1">
        <w:rPr>
          <w:rFonts w:ascii="Verdana" w:hAnsi="Verdana"/>
          <w:sz w:val="24"/>
          <w:szCs w:val="24"/>
          <w:lang w:val="bg-BG"/>
        </w:rPr>
        <w:t xml:space="preserve"> осъществяването на дейностите по </w:t>
      </w:r>
      <w:r w:rsidR="00B54B10" w:rsidRPr="00AD4AF1">
        <w:rPr>
          <w:rStyle w:val="samedocreference"/>
          <w:rFonts w:ascii="Verdana" w:hAnsi="Verdana"/>
          <w:sz w:val="24"/>
          <w:szCs w:val="24"/>
          <w:lang w:val="bg-BG"/>
        </w:rPr>
        <w:t>чл. 17 от З</w:t>
      </w:r>
      <w:r w:rsidR="0087369D" w:rsidRPr="00AD4AF1">
        <w:rPr>
          <w:rStyle w:val="samedocreference"/>
          <w:rFonts w:ascii="Verdana" w:hAnsi="Verdana"/>
          <w:sz w:val="24"/>
          <w:szCs w:val="24"/>
          <w:lang w:val="bg-BG"/>
        </w:rPr>
        <w:t>акона за местното самоуправление и местната администрация (З</w:t>
      </w:r>
      <w:r w:rsidR="00B54B10" w:rsidRPr="00AD4AF1">
        <w:rPr>
          <w:rStyle w:val="samedocreference"/>
          <w:rFonts w:ascii="Verdana" w:hAnsi="Verdana"/>
          <w:sz w:val="24"/>
          <w:szCs w:val="24"/>
          <w:lang w:val="bg-BG"/>
        </w:rPr>
        <w:t>МСМА</w:t>
      </w:r>
      <w:r w:rsidR="0087369D" w:rsidRPr="00AD4AF1">
        <w:rPr>
          <w:rStyle w:val="samedocreference"/>
          <w:rFonts w:ascii="Verdana" w:hAnsi="Verdana"/>
          <w:sz w:val="24"/>
          <w:szCs w:val="24"/>
          <w:lang w:val="bg-BG"/>
        </w:rPr>
        <w:t>)</w:t>
      </w:r>
      <w:r w:rsidR="00B54B10" w:rsidRPr="00AD4AF1">
        <w:rPr>
          <w:rFonts w:ascii="Verdana" w:hAnsi="Verdana"/>
          <w:sz w:val="24"/>
          <w:szCs w:val="24"/>
          <w:lang w:val="bg-BG"/>
        </w:rPr>
        <w:t>, както и на други дейности, определени със закон. В тази връзка Общинският съвет е компетентен да определя политиката на общината по самостоятелното осъществяване на всички въпроси от местно значение, които законодателят</w:t>
      </w:r>
      <w:r w:rsidR="00871746" w:rsidRPr="00AD4AF1">
        <w:rPr>
          <w:rFonts w:ascii="Verdana" w:hAnsi="Verdana"/>
          <w:sz w:val="24"/>
          <w:szCs w:val="24"/>
          <w:lang w:val="bg-BG"/>
        </w:rPr>
        <w:t xml:space="preserve"> е предоставил в компетентност на общините, в т.ч.  и местните финанси.</w:t>
      </w:r>
    </w:p>
    <w:p w:rsidR="007D5536" w:rsidRPr="00AD4AF1" w:rsidRDefault="000C7CD2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AD4AF1">
        <w:rPr>
          <w:rFonts w:ascii="Verdana" w:hAnsi="Verdana" w:cs="Arial"/>
          <w:sz w:val="24"/>
          <w:szCs w:val="24"/>
          <w:lang w:val="bg-BG"/>
        </w:rPr>
        <w:tab/>
      </w:r>
      <w:r w:rsidR="00AD4AF1" w:rsidRPr="00AD4AF1">
        <w:rPr>
          <w:rFonts w:ascii="Verdana" w:hAnsi="Verdana" w:cs="Arial"/>
          <w:sz w:val="24"/>
          <w:szCs w:val="24"/>
          <w:lang w:val="bg-BG"/>
        </w:rPr>
        <w:t>Освобождаването от такси, с</w:t>
      </w:r>
      <w:r w:rsidR="0049373D" w:rsidRPr="00AD4AF1">
        <w:rPr>
          <w:rFonts w:ascii="Verdana" w:hAnsi="Verdana"/>
          <w:sz w:val="24"/>
          <w:szCs w:val="24"/>
          <w:lang w:val="bg-BG"/>
        </w:rPr>
        <w:t>ъгласно чл.8, ал.6 от ЗМДТ се извършва</w:t>
      </w:r>
      <w:r w:rsidR="007D7372" w:rsidRPr="00AD4AF1">
        <w:rPr>
          <w:rFonts w:ascii="Verdana" w:hAnsi="Verdana"/>
          <w:sz w:val="24"/>
          <w:szCs w:val="24"/>
          <w:lang w:val="bg-BG"/>
        </w:rPr>
        <w:t xml:space="preserve"> по ред, определен в Наредбата. В действащата Наредба на Община Хасково такъв ред не е </w:t>
      </w:r>
      <w:r w:rsidR="007D5536" w:rsidRPr="00AD4AF1">
        <w:rPr>
          <w:rFonts w:ascii="Verdana" w:hAnsi="Verdana"/>
          <w:sz w:val="24"/>
          <w:szCs w:val="24"/>
          <w:lang w:val="bg-BG"/>
        </w:rPr>
        <w:t>предвиден</w:t>
      </w:r>
      <w:r w:rsidR="007D7372" w:rsidRPr="00AD4AF1">
        <w:rPr>
          <w:rFonts w:ascii="Verdana" w:hAnsi="Verdana"/>
          <w:sz w:val="24"/>
          <w:szCs w:val="24"/>
          <w:lang w:val="bg-BG"/>
        </w:rPr>
        <w:t>, но това не лишава от компетентност Об</w:t>
      </w:r>
      <w:r w:rsidR="007D5536" w:rsidRPr="00AD4AF1">
        <w:rPr>
          <w:rFonts w:ascii="Verdana" w:hAnsi="Verdana"/>
          <w:sz w:val="24"/>
          <w:szCs w:val="24"/>
          <w:lang w:val="bg-BG"/>
        </w:rPr>
        <w:t xml:space="preserve">щинския </w:t>
      </w:r>
      <w:r w:rsidR="00023754" w:rsidRPr="00AD4AF1">
        <w:rPr>
          <w:rFonts w:ascii="Verdana" w:hAnsi="Verdana"/>
          <w:sz w:val="24"/>
          <w:szCs w:val="24"/>
          <w:lang w:val="bg-BG"/>
        </w:rPr>
        <w:t>с</w:t>
      </w:r>
      <w:r w:rsidR="007D5536" w:rsidRPr="00AD4AF1">
        <w:rPr>
          <w:rFonts w:ascii="Verdana" w:hAnsi="Verdana"/>
          <w:sz w:val="24"/>
          <w:szCs w:val="24"/>
          <w:lang w:val="bg-BG"/>
        </w:rPr>
        <w:t>ъвет</w:t>
      </w:r>
      <w:r w:rsidR="007D7372" w:rsidRPr="00AD4AF1">
        <w:rPr>
          <w:rFonts w:ascii="Verdana" w:hAnsi="Verdana"/>
          <w:sz w:val="24"/>
          <w:szCs w:val="24"/>
          <w:lang w:val="bg-BG"/>
        </w:rPr>
        <w:t xml:space="preserve"> да приеме такова решение. В случая следва да се приложи общия ред за вземане на Решения</w:t>
      </w:r>
      <w:r w:rsidR="002A7B8E" w:rsidRPr="00AD4AF1">
        <w:rPr>
          <w:rFonts w:ascii="Verdana" w:hAnsi="Verdana"/>
          <w:sz w:val="24"/>
          <w:szCs w:val="24"/>
          <w:lang w:val="bg-BG"/>
        </w:rPr>
        <w:t xml:space="preserve">. </w:t>
      </w:r>
    </w:p>
    <w:p w:rsidR="001B73EF" w:rsidRPr="00AD4AF1" w:rsidRDefault="002A7B8E" w:rsidP="007D5536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AD4AF1">
        <w:rPr>
          <w:rFonts w:ascii="Verdana" w:hAnsi="Verdana"/>
          <w:sz w:val="24"/>
          <w:szCs w:val="24"/>
          <w:lang w:val="bg-BG"/>
        </w:rPr>
        <w:t xml:space="preserve">Доколкото това решение </w:t>
      </w:r>
      <w:r w:rsidR="007D5536" w:rsidRPr="00AD4AF1">
        <w:rPr>
          <w:rFonts w:ascii="Verdana" w:hAnsi="Verdana"/>
          <w:sz w:val="24"/>
          <w:szCs w:val="24"/>
          <w:lang w:val="bg-BG"/>
        </w:rPr>
        <w:t>представлява</w:t>
      </w:r>
      <w:r w:rsidRPr="00AD4AF1">
        <w:rPr>
          <w:rFonts w:ascii="Verdana" w:hAnsi="Verdana"/>
          <w:sz w:val="24"/>
          <w:szCs w:val="24"/>
          <w:lang w:val="bg-BG"/>
        </w:rPr>
        <w:t xml:space="preserve"> общ административен акт, то следва да се приложи реда за приемане на общи административни актове (чл.65- чл.74 от АПК).</w:t>
      </w:r>
    </w:p>
    <w:p w:rsidR="00003DF2" w:rsidRPr="00AD4AF1" w:rsidRDefault="00003DF2" w:rsidP="004C18C7">
      <w:pPr>
        <w:spacing w:after="0"/>
        <w:jc w:val="both"/>
        <w:rPr>
          <w:rFonts w:ascii="Verdana" w:hAnsi="Verdana" w:cs="Microsoft Sans Serif"/>
          <w:sz w:val="24"/>
          <w:szCs w:val="24"/>
          <w:lang w:val="bg-BG"/>
        </w:rPr>
      </w:pPr>
      <w:r w:rsidRPr="00AD4AF1">
        <w:rPr>
          <w:rFonts w:ascii="Verdana" w:hAnsi="Verdana"/>
          <w:sz w:val="24"/>
          <w:szCs w:val="24"/>
          <w:lang w:val="bg-BG"/>
        </w:rPr>
        <w:lastRenderedPageBreak/>
        <w:tab/>
        <w:t xml:space="preserve">При вземане на решението следва да се съобрази и обстоятелството дали таксите са станали изискуеми, тъй като </w:t>
      </w:r>
      <w:r w:rsidR="004C34E6" w:rsidRPr="00AD4AF1">
        <w:rPr>
          <w:rFonts w:ascii="Verdana" w:hAnsi="Verdana" w:cs="Microsoft Sans Serif"/>
          <w:sz w:val="24"/>
          <w:szCs w:val="24"/>
          <w:lang w:val="bg-BG"/>
        </w:rPr>
        <w:t>о</w:t>
      </w:r>
      <w:r w:rsidRPr="00AD4AF1">
        <w:rPr>
          <w:rFonts w:ascii="Verdana" w:hAnsi="Verdana" w:cs="Microsoft Sans Serif"/>
          <w:sz w:val="24"/>
          <w:szCs w:val="24"/>
          <w:lang w:val="bg-BG"/>
        </w:rPr>
        <w:t xml:space="preserve">свобождаването е юридически факт, който прави невъзможно пораждането на фактическия състав на правната норма, която съдържа задължението за </w:t>
      </w:r>
      <w:r w:rsidR="004C34E6" w:rsidRPr="00AD4AF1">
        <w:rPr>
          <w:rFonts w:ascii="Verdana" w:hAnsi="Verdana" w:cs="Microsoft Sans Serif"/>
          <w:sz w:val="24"/>
          <w:szCs w:val="24"/>
          <w:lang w:val="bg-BG"/>
        </w:rPr>
        <w:t xml:space="preserve">заплащане на определената </w:t>
      </w:r>
      <w:r w:rsidRPr="00AD4AF1">
        <w:rPr>
          <w:rFonts w:ascii="Verdana" w:hAnsi="Verdana" w:cs="Microsoft Sans Serif"/>
          <w:sz w:val="24"/>
          <w:szCs w:val="24"/>
          <w:lang w:val="bg-BG"/>
        </w:rPr>
        <w:t>такса</w:t>
      </w:r>
      <w:r w:rsidR="004C34E6" w:rsidRPr="00AD4AF1">
        <w:rPr>
          <w:rFonts w:ascii="Verdana" w:hAnsi="Verdana" w:cs="Microsoft Sans Serif"/>
          <w:sz w:val="24"/>
          <w:szCs w:val="24"/>
          <w:lang w:val="bg-BG"/>
        </w:rPr>
        <w:t>. Станали ли са изискуеми, то задължението е възн</w:t>
      </w:r>
      <w:r w:rsidR="00391F4B" w:rsidRPr="00AD4AF1">
        <w:rPr>
          <w:rFonts w:ascii="Verdana" w:hAnsi="Verdana" w:cs="Microsoft Sans Serif"/>
          <w:sz w:val="24"/>
          <w:szCs w:val="24"/>
          <w:lang w:val="bg-BG"/>
        </w:rPr>
        <w:t>икнало и доколкото представлява</w:t>
      </w:r>
      <w:r w:rsidR="004C34E6" w:rsidRPr="00AD4AF1">
        <w:rPr>
          <w:rFonts w:ascii="Verdana" w:hAnsi="Verdana" w:cs="Microsoft Sans Serif"/>
          <w:sz w:val="24"/>
          <w:szCs w:val="24"/>
          <w:lang w:val="bg-BG"/>
        </w:rPr>
        <w:t xml:space="preserve"> публично вземане </w:t>
      </w:r>
      <w:r w:rsidR="00391F4B" w:rsidRPr="00AD4AF1">
        <w:rPr>
          <w:rFonts w:ascii="Verdana" w:hAnsi="Verdana" w:cs="Microsoft Sans Serif"/>
          <w:sz w:val="24"/>
          <w:szCs w:val="24"/>
          <w:lang w:val="bg-BG"/>
        </w:rPr>
        <w:t>по смисъла на чл.162, ал.2, т.3 от ДОПК не може да има освобождаване, а само опрощаване, което пък е в изключителната компетентност на Президента – чл.98, т.12 от Конституцията.</w:t>
      </w:r>
    </w:p>
    <w:p w:rsidR="004B47A8" w:rsidRPr="00AD4AF1" w:rsidRDefault="00E7794A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AD4AF1">
        <w:rPr>
          <w:rFonts w:ascii="Verdana" w:hAnsi="Verdana" w:cs="Microsoft Sans Serif"/>
          <w:sz w:val="24"/>
          <w:szCs w:val="24"/>
          <w:lang w:val="bg-BG"/>
        </w:rPr>
        <w:tab/>
      </w:r>
      <w:r w:rsidR="00C73DBB" w:rsidRPr="00AD4AF1">
        <w:rPr>
          <w:rFonts w:ascii="Verdana" w:hAnsi="Verdana" w:cs="Microsoft Sans Serif"/>
          <w:sz w:val="24"/>
          <w:szCs w:val="24"/>
          <w:lang w:val="bg-BG"/>
        </w:rPr>
        <w:t>Таксите по чл.21</w:t>
      </w:r>
      <w:r w:rsidR="00AD4AF1" w:rsidRPr="00AD4AF1">
        <w:rPr>
          <w:rFonts w:ascii="Verdana" w:hAnsi="Verdana" w:cs="Microsoft Sans Serif"/>
          <w:sz w:val="24"/>
          <w:szCs w:val="24"/>
          <w:lang w:val="bg-BG"/>
        </w:rPr>
        <w:t xml:space="preserve"> </w:t>
      </w:r>
      <w:r w:rsidR="00AC50F6" w:rsidRPr="00AD4AF1">
        <w:rPr>
          <w:rFonts w:ascii="Verdana" w:hAnsi="Verdana" w:cs="Microsoft Sans Serif"/>
          <w:sz w:val="24"/>
          <w:szCs w:val="24"/>
          <w:lang w:val="bg-BG"/>
        </w:rPr>
        <w:t xml:space="preserve">от Наредбата се дължат ежемесечно, поради което </w:t>
      </w:r>
      <w:r w:rsidR="000C3D97" w:rsidRPr="00AD4AF1">
        <w:rPr>
          <w:rFonts w:ascii="Verdana" w:hAnsi="Verdana" w:cs="Microsoft Sans Serif"/>
          <w:sz w:val="24"/>
          <w:szCs w:val="24"/>
          <w:lang w:val="bg-BG"/>
        </w:rPr>
        <w:t>О</w:t>
      </w:r>
      <w:r w:rsidR="00AC50F6" w:rsidRPr="00AD4AF1">
        <w:rPr>
          <w:rFonts w:ascii="Verdana" w:hAnsi="Verdana" w:cs="Microsoft Sans Serif"/>
          <w:sz w:val="24"/>
          <w:szCs w:val="24"/>
          <w:lang w:val="bg-BG"/>
        </w:rPr>
        <w:t>бщинския</w:t>
      </w:r>
      <w:r w:rsidR="000C3D97" w:rsidRPr="00AD4AF1">
        <w:rPr>
          <w:rFonts w:ascii="Verdana" w:hAnsi="Verdana" w:cs="Microsoft Sans Serif"/>
          <w:sz w:val="24"/>
          <w:szCs w:val="24"/>
          <w:lang w:val="bg-BG"/>
        </w:rPr>
        <w:t>т</w:t>
      </w:r>
      <w:r w:rsidR="00AC50F6" w:rsidRPr="00AD4AF1">
        <w:rPr>
          <w:rFonts w:ascii="Verdana" w:hAnsi="Verdana" w:cs="Microsoft Sans Serif"/>
          <w:sz w:val="24"/>
          <w:szCs w:val="24"/>
          <w:lang w:val="bg-BG"/>
        </w:rPr>
        <w:t xml:space="preserve"> съвет не би могъл да приеме решение, с което да освободи лицата от заплащането им за минал период от време, но може</w:t>
      </w:r>
      <w:r w:rsidR="00AD4AF1" w:rsidRPr="00AD4AF1">
        <w:rPr>
          <w:rFonts w:ascii="Verdana" w:hAnsi="Verdana" w:cs="Microsoft Sans Serif"/>
          <w:sz w:val="24"/>
          <w:szCs w:val="24"/>
          <w:lang w:val="bg-BG"/>
        </w:rPr>
        <w:t xml:space="preserve"> да ги освободи за бъдещ период</w:t>
      </w:r>
      <w:r w:rsidR="00AC50F6" w:rsidRPr="00AD4AF1">
        <w:rPr>
          <w:rFonts w:ascii="Verdana" w:hAnsi="Verdana" w:cs="Microsoft Sans Serif"/>
          <w:sz w:val="24"/>
          <w:szCs w:val="24"/>
          <w:lang w:val="bg-BG"/>
        </w:rPr>
        <w:t>.</w:t>
      </w:r>
    </w:p>
    <w:p w:rsidR="00016694" w:rsidRPr="007255A7" w:rsidRDefault="00016694" w:rsidP="004C18C7">
      <w:pPr>
        <w:spacing w:after="0"/>
        <w:ind w:firstLine="720"/>
        <w:jc w:val="both"/>
        <w:rPr>
          <w:rFonts w:ascii="Verdana" w:hAnsi="Verdana" w:cs="Times New Roman"/>
          <w:bCs/>
          <w:sz w:val="28"/>
          <w:szCs w:val="24"/>
          <w:lang w:val="bg-BG"/>
        </w:rPr>
      </w:pPr>
      <w:r w:rsidRPr="007255A7">
        <w:rPr>
          <w:rFonts w:ascii="Verdana" w:hAnsi="Verdana"/>
          <w:sz w:val="24"/>
          <w:lang w:val="bg-BG"/>
        </w:rPr>
        <w:t>Предвид на гореизложеното, предлагам Общински съвет</w:t>
      </w:r>
      <w:r w:rsidR="008926DA" w:rsidRPr="007255A7">
        <w:rPr>
          <w:rFonts w:ascii="Verdana" w:hAnsi="Verdana"/>
          <w:sz w:val="24"/>
          <w:lang w:val="bg-BG"/>
        </w:rPr>
        <w:t xml:space="preserve"> -</w:t>
      </w:r>
      <w:r w:rsidRPr="007255A7">
        <w:rPr>
          <w:rFonts w:ascii="Verdana" w:hAnsi="Verdana"/>
          <w:sz w:val="24"/>
          <w:lang w:val="bg-BG"/>
        </w:rPr>
        <w:t xml:space="preserve"> Хасково да приеме следното</w:t>
      </w:r>
    </w:p>
    <w:p w:rsidR="00936062" w:rsidRPr="007255A7" w:rsidRDefault="00936062" w:rsidP="004C18C7">
      <w:pPr>
        <w:spacing w:after="0"/>
        <w:jc w:val="both"/>
        <w:rPr>
          <w:rFonts w:ascii="Verdana" w:hAnsi="Verdana" w:cs="Times New Roman"/>
          <w:bCs/>
          <w:sz w:val="24"/>
          <w:szCs w:val="24"/>
          <w:lang w:val="bg-BG"/>
        </w:rPr>
      </w:pPr>
    </w:p>
    <w:p w:rsidR="00936062" w:rsidRPr="007255A7" w:rsidRDefault="00936062" w:rsidP="004C18C7">
      <w:pPr>
        <w:spacing w:after="0"/>
        <w:jc w:val="center"/>
        <w:rPr>
          <w:rFonts w:ascii="Verdana" w:hAnsi="Verdana"/>
          <w:b/>
          <w:sz w:val="24"/>
          <w:szCs w:val="24"/>
          <w:lang w:val="bg-BG"/>
        </w:rPr>
      </w:pPr>
      <w:r w:rsidRPr="007255A7">
        <w:rPr>
          <w:rFonts w:ascii="Verdana" w:hAnsi="Verdana"/>
          <w:b/>
          <w:sz w:val="24"/>
          <w:szCs w:val="24"/>
          <w:lang w:val="bg-BG"/>
        </w:rPr>
        <w:t>РЕШЕНИЕ:</w:t>
      </w:r>
    </w:p>
    <w:p w:rsidR="00936062" w:rsidRPr="007255A7" w:rsidRDefault="00936062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Pr="00144508" w:rsidRDefault="00144508" w:rsidP="00144508">
      <w:pPr>
        <w:tabs>
          <w:tab w:val="left" w:pos="709"/>
        </w:tabs>
        <w:spacing w:after="0"/>
        <w:ind w:firstLine="708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144508">
        <w:rPr>
          <w:rFonts w:ascii="Verdana" w:hAnsi="Verdana" w:cs="Times New Roman"/>
          <w:sz w:val="24"/>
          <w:szCs w:val="24"/>
          <w:lang w:val="bg-BG"/>
        </w:rPr>
        <w:t>На основание</w:t>
      </w:r>
      <w:r w:rsidR="00921F9D">
        <w:rPr>
          <w:rFonts w:ascii="Verdana" w:hAnsi="Verdana" w:cs="Times New Roman"/>
          <w:sz w:val="24"/>
          <w:szCs w:val="24"/>
          <w:lang w:val="bg-BG"/>
        </w:rPr>
        <w:t xml:space="preserve"> чл.8, ал.</w:t>
      </w:r>
      <w:r w:rsidR="00EB0E53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="00921F9D">
        <w:rPr>
          <w:rFonts w:ascii="Verdana" w:hAnsi="Verdana" w:cs="Times New Roman"/>
          <w:sz w:val="24"/>
          <w:szCs w:val="24"/>
          <w:lang w:val="bg-BG"/>
        </w:rPr>
        <w:t>6</w:t>
      </w:r>
      <w:r w:rsidR="001B7039">
        <w:rPr>
          <w:rFonts w:ascii="Verdana" w:hAnsi="Verdana" w:cs="Times New Roman"/>
          <w:sz w:val="24"/>
          <w:szCs w:val="24"/>
          <w:lang w:val="bg-BG"/>
        </w:rPr>
        <w:t xml:space="preserve"> от ЗМДТ, във връзка с </w:t>
      </w:r>
      <w:r w:rsidRPr="00144508">
        <w:rPr>
          <w:rFonts w:ascii="Verdana" w:hAnsi="Verdana" w:cs="Times New Roman"/>
          <w:sz w:val="24"/>
          <w:szCs w:val="24"/>
          <w:lang w:val="bg-BG"/>
        </w:rPr>
        <w:t>чл.21, ал.1, т.</w:t>
      </w:r>
      <w:r w:rsidR="00921F9D">
        <w:rPr>
          <w:rFonts w:ascii="Verdana" w:hAnsi="Verdana" w:cs="Times New Roman"/>
          <w:sz w:val="24"/>
          <w:szCs w:val="24"/>
          <w:lang w:val="bg-BG"/>
        </w:rPr>
        <w:t>23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и чл.21, ал.2 от ЗМСМА</w:t>
      </w:r>
      <w:r w:rsidR="00921F9D">
        <w:rPr>
          <w:rFonts w:ascii="Verdana" w:hAnsi="Verdana" w:cs="Times New Roman"/>
          <w:sz w:val="24"/>
          <w:szCs w:val="24"/>
          <w:lang w:val="bg-BG"/>
        </w:rPr>
        <w:t>,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Общински съвет –Хасково реши: </w:t>
      </w:r>
    </w:p>
    <w:p w:rsidR="00202DCF" w:rsidRPr="007255A7" w:rsidRDefault="00202DC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CC40D9" w:rsidRPr="00CC40D9" w:rsidRDefault="00E93105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Освобождава</w:t>
      </w:r>
      <w:r w:rsidR="00CC40D9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C40D9">
        <w:rPr>
          <w:rFonts w:ascii="Verdana" w:hAnsi="Verdana"/>
          <w:sz w:val="24"/>
          <w:szCs w:val="24"/>
          <w:lang w:val="bg-BG"/>
        </w:rPr>
        <w:t>за периода 01.05.2021 г. – 31.01.2022 г., всички физически и юридически лица</w:t>
      </w:r>
      <w:r w:rsidR="00C02747">
        <w:rPr>
          <w:rFonts w:ascii="Verdana" w:hAnsi="Verdana"/>
          <w:sz w:val="24"/>
          <w:szCs w:val="24"/>
          <w:lang w:val="bg-BG"/>
        </w:rPr>
        <w:t xml:space="preserve">, които осъществяват дейност на </w:t>
      </w:r>
      <w:r w:rsidR="00C02747">
        <w:rPr>
          <w:rFonts w:ascii="Verdana" w:hAnsi="Verdana" w:cs="Tahoma"/>
          <w:bCs/>
          <w:sz w:val="24"/>
          <w:szCs w:val="28"/>
          <w:lang w:val="bg-BG"/>
        </w:rPr>
        <w:t>заведения за хранене и развлечения по смисъла на чл.124 от Закона за туризма,</w:t>
      </w:r>
      <w:r w:rsidR="00CC40D9">
        <w:rPr>
          <w:rFonts w:ascii="Verdana" w:hAnsi="Verdana"/>
          <w:sz w:val="24"/>
          <w:szCs w:val="24"/>
          <w:lang w:val="bg-BG"/>
        </w:rPr>
        <w:t xml:space="preserve"> от заплащането на такси по чл.21</w:t>
      </w:r>
      <w:r w:rsidR="00CC40D9">
        <w:rPr>
          <w:rFonts w:ascii="Verdana" w:hAnsi="Verdana"/>
          <w:sz w:val="24"/>
          <w:szCs w:val="24"/>
        </w:rPr>
        <w:t xml:space="preserve"> </w:t>
      </w:r>
      <w:r w:rsidR="00CC40D9">
        <w:rPr>
          <w:rFonts w:ascii="Verdana" w:hAnsi="Verdana"/>
          <w:sz w:val="24"/>
          <w:szCs w:val="24"/>
          <w:lang w:val="bg-BG"/>
        </w:rPr>
        <w:t xml:space="preserve">от Наредбата </w:t>
      </w:r>
      <w:r w:rsidR="00CC40D9"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Хасково, за разполагането на маси за консумация, вкл. за разполагането на съоръжения /тенти, подиуми, навеси и др./, когато същите обслужват масите за консумация.</w:t>
      </w:r>
    </w:p>
    <w:p w:rsidR="00CC40D9" w:rsidRDefault="00CC40D9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CC40D9" w:rsidRDefault="00CC40D9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BB08C2" w:rsidRDefault="00BB08C2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AD4AF1" w:rsidRDefault="00AD4AF1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AD4AF1" w:rsidRPr="007255A7" w:rsidRDefault="00AD4AF1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КМЕТ НА ОБЩИНА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i/>
          <w:i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ХАСКОВО:</w:t>
      </w: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 xml:space="preserve"> 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ab/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</w:p>
    <w:sectPr w:rsidR="00D33839" w:rsidRPr="007255A7" w:rsidSect="00E07DDF">
      <w:footerReference w:type="default" r:id="rId9"/>
      <w:pgSz w:w="12240" w:h="15840"/>
      <w:pgMar w:top="993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5F" w:rsidRDefault="00AB4D5F">
      <w:r>
        <w:separator/>
      </w:r>
    </w:p>
  </w:endnote>
  <w:endnote w:type="continuationSeparator" w:id="0">
    <w:p w:rsidR="00AB4D5F" w:rsidRDefault="00AB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39" w:rsidRDefault="00D33839" w:rsidP="00741C4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5D3A">
      <w:rPr>
        <w:rStyle w:val="a6"/>
        <w:noProof/>
      </w:rPr>
      <w:t>3</w:t>
    </w:r>
    <w:r>
      <w:rPr>
        <w:rStyle w:val="a6"/>
      </w:rPr>
      <w:fldChar w:fldCharType="end"/>
    </w:r>
  </w:p>
  <w:p w:rsidR="00D33839" w:rsidRDefault="00D33839" w:rsidP="00A647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5F" w:rsidRDefault="00AB4D5F">
      <w:r>
        <w:separator/>
      </w:r>
    </w:p>
  </w:footnote>
  <w:footnote w:type="continuationSeparator" w:id="0">
    <w:p w:rsidR="00AB4D5F" w:rsidRDefault="00AB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349AB"/>
    <w:multiLevelType w:val="hybridMultilevel"/>
    <w:tmpl w:val="4DF28ED6"/>
    <w:lvl w:ilvl="0" w:tplc="91B8E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5C"/>
    <w:rsid w:val="00003DF2"/>
    <w:rsid w:val="0000737C"/>
    <w:rsid w:val="00016694"/>
    <w:rsid w:val="00023754"/>
    <w:rsid w:val="0002781C"/>
    <w:rsid w:val="00053489"/>
    <w:rsid w:val="00075AA4"/>
    <w:rsid w:val="00093A9B"/>
    <w:rsid w:val="000B0028"/>
    <w:rsid w:val="000C3D97"/>
    <w:rsid w:val="000C7CD2"/>
    <w:rsid w:val="000E1870"/>
    <w:rsid w:val="000E39C2"/>
    <w:rsid w:val="000F2DE7"/>
    <w:rsid w:val="00120248"/>
    <w:rsid w:val="00122AAF"/>
    <w:rsid w:val="00125BCE"/>
    <w:rsid w:val="00144508"/>
    <w:rsid w:val="00157395"/>
    <w:rsid w:val="00172487"/>
    <w:rsid w:val="00193ECA"/>
    <w:rsid w:val="00195FDF"/>
    <w:rsid w:val="001B7039"/>
    <w:rsid w:val="001B73EF"/>
    <w:rsid w:val="001D0480"/>
    <w:rsid w:val="00201EE7"/>
    <w:rsid w:val="00202DCF"/>
    <w:rsid w:val="00224F7E"/>
    <w:rsid w:val="00225586"/>
    <w:rsid w:val="002462D7"/>
    <w:rsid w:val="00253DBC"/>
    <w:rsid w:val="0028750A"/>
    <w:rsid w:val="002931BF"/>
    <w:rsid w:val="00295BCD"/>
    <w:rsid w:val="00297079"/>
    <w:rsid w:val="002A54C4"/>
    <w:rsid w:val="002A7B8E"/>
    <w:rsid w:val="002B0D5C"/>
    <w:rsid w:val="002C3DFE"/>
    <w:rsid w:val="002C4EE3"/>
    <w:rsid w:val="002F306F"/>
    <w:rsid w:val="002F4E49"/>
    <w:rsid w:val="00307EE0"/>
    <w:rsid w:val="0033718F"/>
    <w:rsid w:val="003506A6"/>
    <w:rsid w:val="00374445"/>
    <w:rsid w:val="00391F4B"/>
    <w:rsid w:val="0039645C"/>
    <w:rsid w:val="003B334A"/>
    <w:rsid w:val="003B3970"/>
    <w:rsid w:val="003B7668"/>
    <w:rsid w:val="003E1F10"/>
    <w:rsid w:val="00446709"/>
    <w:rsid w:val="004672BA"/>
    <w:rsid w:val="00467F45"/>
    <w:rsid w:val="004915C4"/>
    <w:rsid w:val="0049373D"/>
    <w:rsid w:val="004A0D90"/>
    <w:rsid w:val="004B3079"/>
    <w:rsid w:val="004B47A8"/>
    <w:rsid w:val="004C18C7"/>
    <w:rsid w:val="004C34E6"/>
    <w:rsid w:val="004C68EC"/>
    <w:rsid w:val="004C7121"/>
    <w:rsid w:val="004D77DD"/>
    <w:rsid w:val="004E0561"/>
    <w:rsid w:val="004F092E"/>
    <w:rsid w:val="005000A7"/>
    <w:rsid w:val="005021A6"/>
    <w:rsid w:val="00511A44"/>
    <w:rsid w:val="00553A76"/>
    <w:rsid w:val="00591826"/>
    <w:rsid w:val="005944C8"/>
    <w:rsid w:val="005B332C"/>
    <w:rsid w:val="005D5870"/>
    <w:rsid w:val="005E5927"/>
    <w:rsid w:val="006049BA"/>
    <w:rsid w:val="00614BB9"/>
    <w:rsid w:val="0061651E"/>
    <w:rsid w:val="00635A4C"/>
    <w:rsid w:val="00637258"/>
    <w:rsid w:val="00641F59"/>
    <w:rsid w:val="00642BC4"/>
    <w:rsid w:val="00642F40"/>
    <w:rsid w:val="006503CE"/>
    <w:rsid w:val="00655616"/>
    <w:rsid w:val="00691658"/>
    <w:rsid w:val="00694EF1"/>
    <w:rsid w:val="006965AD"/>
    <w:rsid w:val="006C35C2"/>
    <w:rsid w:val="006F1B3F"/>
    <w:rsid w:val="00703A2C"/>
    <w:rsid w:val="00703FAE"/>
    <w:rsid w:val="007240FD"/>
    <w:rsid w:val="007255A7"/>
    <w:rsid w:val="00737E2C"/>
    <w:rsid w:val="00741C4A"/>
    <w:rsid w:val="007504D7"/>
    <w:rsid w:val="00760F10"/>
    <w:rsid w:val="00762388"/>
    <w:rsid w:val="007638D5"/>
    <w:rsid w:val="00765717"/>
    <w:rsid w:val="00777CE0"/>
    <w:rsid w:val="00787AD8"/>
    <w:rsid w:val="007B33B6"/>
    <w:rsid w:val="007D5536"/>
    <w:rsid w:val="007D7372"/>
    <w:rsid w:val="007E47FC"/>
    <w:rsid w:val="007F64A6"/>
    <w:rsid w:val="007F7650"/>
    <w:rsid w:val="008065B8"/>
    <w:rsid w:val="0083615F"/>
    <w:rsid w:val="00836993"/>
    <w:rsid w:val="008420B0"/>
    <w:rsid w:val="00844CA2"/>
    <w:rsid w:val="00852515"/>
    <w:rsid w:val="00871746"/>
    <w:rsid w:val="0087369D"/>
    <w:rsid w:val="00880442"/>
    <w:rsid w:val="00886173"/>
    <w:rsid w:val="008926DA"/>
    <w:rsid w:val="008969B9"/>
    <w:rsid w:val="008B4EE2"/>
    <w:rsid w:val="008B71EC"/>
    <w:rsid w:val="008C2605"/>
    <w:rsid w:val="008C4C88"/>
    <w:rsid w:val="0090472E"/>
    <w:rsid w:val="009101A0"/>
    <w:rsid w:val="0091556E"/>
    <w:rsid w:val="009201E1"/>
    <w:rsid w:val="00921F9D"/>
    <w:rsid w:val="00936062"/>
    <w:rsid w:val="00982B10"/>
    <w:rsid w:val="00985BE6"/>
    <w:rsid w:val="00993CF1"/>
    <w:rsid w:val="009A0616"/>
    <w:rsid w:val="009B3C4D"/>
    <w:rsid w:val="009D7D09"/>
    <w:rsid w:val="009E0180"/>
    <w:rsid w:val="009F5D98"/>
    <w:rsid w:val="00A03995"/>
    <w:rsid w:val="00A16426"/>
    <w:rsid w:val="00A22482"/>
    <w:rsid w:val="00A448B2"/>
    <w:rsid w:val="00A52438"/>
    <w:rsid w:val="00A605DE"/>
    <w:rsid w:val="00A6109C"/>
    <w:rsid w:val="00A6479C"/>
    <w:rsid w:val="00A9173C"/>
    <w:rsid w:val="00A94205"/>
    <w:rsid w:val="00AB4D5F"/>
    <w:rsid w:val="00AC50F6"/>
    <w:rsid w:val="00AD4AF1"/>
    <w:rsid w:val="00AD5DD5"/>
    <w:rsid w:val="00AE0BE5"/>
    <w:rsid w:val="00B240B1"/>
    <w:rsid w:val="00B35CF5"/>
    <w:rsid w:val="00B53D48"/>
    <w:rsid w:val="00B54B10"/>
    <w:rsid w:val="00B65AA4"/>
    <w:rsid w:val="00B679B8"/>
    <w:rsid w:val="00B75D3A"/>
    <w:rsid w:val="00B774FD"/>
    <w:rsid w:val="00BA213E"/>
    <w:rsid w:val="00BB08C2"/>
    <w:rsid w:val="00BB296B"/>
    <w:rsid w:val="00BD687B"/>
    <w:rsid w:val="00BF0AA2"/>
    <w:rsid w:val="00C01E2A"/>
    <w:rsid w:val="00C02747"/>
    <w:rsid w:val="00C15F38"/>
    <w:rsid w:val="00C206CC"/>
    <w:rsid w:val="00C36B6D"/>
    <w:rsid w:val="00C4003E"/>
    <w:rsid w:val="00C40360"/>
    <w:rsid w:val="00C7217F"/>
    <w:rsid w:val="00C73DBB"/>
    <w:rsid w:val="00C91C61"/>
    <w:rsid w:val="00C91F64"/>
    <w:rsid w:val="00C92289"/>
    <w:rsid w:val="00CA38C6"/>
    <w:rsid w:val="00CA3D4B"/>
    <w:rsid w:val="00CB58D9"/>
    <w:rsid w:val="00CC40D9"/>
    <w:rsid w:val="00D0028F"/>
    <w:rsid w:val="00D02628"/>
    <w:rsid w:val="00D10F70"/>
    <w:rsid w:val="00D23215"/>
    <w:rsid w:val="00D33839"/>
    <w:rsid w:val="00D33BE0"/>
    <w:rsid w:val="00D34E2D"/>
    <w:rsid w:val="00D67D7E"/>
    <w:rsid w:val="00D80465"/>
    <w:rsid w:val="00D87379"/>
    <w:rsid w:val="00DB5753"/>
    <w:rsid w:val="00DE1459"/>
    <w:rsid w:val="00E07DDF"/>
    <w:rsid w:val="00E17E8D"/>
    <w:rsid w:val="00E27C92"/>
    <w:rsid w:val="00E50E61"/>
    <w:rsid w:val="00E52A83"/>
    <w:rsid w:val="00E650BF"/>
    <w:rsid w:val="00E67CBE"/>
    <w:rsid w:val="00E74BCA"/>
    <w:rsid w:val="00E7794A"/>
    <w:rsid w:val="00E84AFB"/>
    <w:rsid w:val="00E93105"/>
    <w:rsid w:val="00EB0E53"/>
    <w:rsid w:val="00EC3FEF"/>
    <w:rsid w:val="00EE2F43"/>
    <w:rsid w:val="00EF5FBE"/>
    <w:rsid w:val="00F24836"/>
    <w:rsid w:val="00F40959"/>
    <w:rsid w:val="00F6055D"/>
    <w:rsid w:val="00FD1EA2"/>
    <w:rsid w:val="00FE1A4C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  <w:style w:type="paragraph" w:styleId="aa">
    <w:name w:val="Balloon Text"/>
    <w:basedOn w:val="a"/>
    <w:link w:val="ab"/>
    <w:uiPriority w:val="99"/>
    <w:semiHidden/>
    <w:unhideWhenUsed/>
    <w:rsid w:val="00A5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5243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  <w:style w:type="paragraph" w:styleId="aa">
    <w:name w:val="Balloon Text"/>
    <w:basedOn w:val="a"/>
    <w:link w:val="ab"/>
    <w:uiPriority w:val="99"/>
    <w:semiHidden/>
    <w:unhideWhenUsed/>
    <w:rsid w:val="00A5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5243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A0C6-4186-41AF-B671-2DFC2779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DIROKZ-D</dc:creator>
  <cp:lastModifiedBy>user228</cp:lastModifiedBy>
  <cp:revision>26</cp:revision>
  <cp:lastPrinted>2021-03-22T11:28:00Z</cp:lastPrinted>
  <dcterms:created xsi:type="dcterms:W3CDTF">2020-04-02T13:14:00Z</dcterms:created>
  <dcterms:modified xsi:type="dcterms:W3CDTF">2021-03-22T13:41:00Z</dcterms:modified>
</cp:coreProperties>
</file>