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46" w:rsidRPr="00A560EC" w:rsidRDefault="00EE3D46" w:rsidP="00EE3D46">
      <w:pPr>
        <w:spacing w:after="0" w:line="240" w:lineRule="auto"/>
        <w:jc w:val="right"/>
        <w:rPr>
          <w:rFonts w:ascii="Cambria" w:eastAsia="Times New Roman" w:hAnsi="Cambria"/>
          <w:b/>
          <w:bCs/>
          <w:i/>
          <w:sz w:val="24"/>
          <w:szCs w:val="24"/>
          <w:lang w:val="en-US"/>
        </w:rPr>
      </w:pPr>
      <w:r w:rsidRPr="00E1624B">
        <w:rPr>
          <w:rFonts w:ascii="Cambria" w:eastAsia="Times New Roman" w:hAnsi="Cambria"/>
          <w:b/>
          <w:bCs/>
          <w:i/>
          <w:sz w:val="24"/>
          <w:szCs w:val="24"/>
        </w:rPr>
        <w:t xml:space="preserve">Приложение </w:t>
      </w:r>
      <w:r w:rsidRPr="00E1624B">
        <w:rPr>
          <w:rFonts w:ascii="Cambria" w:eastAsia="Times New Roman" w:hAnsi="Cambria"/>
          <w:b/>
          <w:bCs/>
          <w:i/>
          <w:sz w:val="24"/>
          <w:szCs w:val="24"/>
          <w:lang w:val="en-US"/>
        </w:rPr>
        <w:t>I</w:t>
      </w:r>
      <w:r w:rsidR="00A560EC">
        <w:rPr>
          <w:rFonts w:ascii="Cambria" w:eastAsia="Times New Roman" w:hAnsi="Cambria"/>
          <w:b/>
          <w:bCs/>
          <w:i/>
          <w:sz w:val="24"/>
          <w:szCs w:val="24"/>
          <w:lang w:val="en-US"/>
        </w:rPr>
        <w:t>V</w:t>
      </w:r>
    </w:p>
    <w:p w:rsidR="000C62E2" w:rsidRDefault="000C62E2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</w:p>
    <w:p w:rsidR="00BF14A0" w:rsidRPr="00B824BB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02DD2">
        <w:rPr>
          <w:rFonts w:ascii="Cambria" w:hAnsi="Cambria"/>
          <w:b/>
          <w:bCs/>
          <w:sz w:val="28"/>
          <w:szCs w:val="28"/>
        </w:rPr>
        <w:t>Д Е К Л А Р А Ц И Я</w:t>
      </w:r>
      <w:r w:rsidR="007E34BA">
        <w:rPr>
          <w:rStyle w:val="ac"/>
          <w:rFonts w:ascii="Cambria" w:hAnsi="Cambria"/>
          <w:b/>
          <w:bCs/>
          <w:sz w:val="28"/>
          <w:szCs w:val="28"/>
        </w:rPr>
        <w:footnoteReference w:id="1"/>
      </w:r>
    </w:p>
    <w:p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02DD2">
        <w:rPr>
          <w:rFonts w:ascii="Cambria" w:hAnsi="Cambria"/>
          <w:b/>
          <w:bCs/>
          <w:sz w:val="24"/>
          <w:szCs w:val="24"/>
        </w:rPr>
        <w:t>за минимални</w:t>
      </w:r>
      <w:r w:rsidRPr="00602DD2">
        <w:rPr>
          <w:rStyle w:val="ac"/>
          <w:rFonts w:ascii="Cambria" w:hAnsi="Cambria"/>
          <w:b/>
          <w:bCs/>
          <w:sz w:val="24"/>
          <w:szCs w:val="24"/>
        </w:rPr>
        <w:footnoteReference w:id="2"/>
      </w:r>
      <w:r w:rsidRPr="00602DD2">
        <w:rPr>
          <w:rFonts w:ascii="Cambria" w:hAnsi="Cambria"/>
          <w:b/>
          <w:bCs/>
          <w:sz w:val="24"/>
          <w:szCs w:val="24"/>
        </w:rPr>
        <w:t xml:space="preserve"> и държавни помощи</w:t>
      </w:r>
    </w:p>
    <w:p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tbl>
      <w:tblPr>
        <w:tblW w:w="10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9"/>
        <w:gridCol w:w="1"/>
        <w:gridCol w:w="421"/>
        <w:gridCol w:w="356"/>
        <w:gridCol w:w="780"/>
        <w:gridCol w:w="28"/>
        <w:gridCol w:w="4"/>
        <w:gridCol w:w="748"/>
        <w:gridCol w:w="525"/>
        <w:gridCol w:w="152"/>
        <w:gridCol w:w="5"/>
        <w:gridCol w:w="99"/>
        <w:gridCol w:w="226"/>
        <w:gridCol w:w="482"/>
        <w:gridCol w:w="72"/>
        <w:gridCol w:w="410"/>
        <w:gridCol w:w="255"/>
        <w:gridCol w:w="5"/>
        <w:gridCol w:w="46"/>
        <w:gridCol w:w="65"/>
        <w:gridCol w:w="111"/>
        <w:gridCol w:w="93"/>
        <w:gridCol w:w="153"/>
        <w:gridCol w:w="90"/>
        <w:gridCol w:w="146"/>
        <w:gridCol w:w="92"/>
        <w:gridCol w:w="28"/>
        <w:gridCol w:w="68"/>
        <w:gridCol w:w="244"/>
        <w:gridCol w:w="26"/>
        <w:gridCol w:w="24"/>
        <w:gridCol w:w="85"/>
        <w:gridCol w:w="5"/>
        <w:gridCol w:w="201"/>
        <w:gridCol w:w="23"/>
        <w:gridCol w:w="173"/>
        <w:gridCol w:w="144"/>
        <w:gridCol w:w="21"/>
        <w:gridCol w:w="36"/>
        <w:gridCol w:w="159"/>
        <w:gridCol w:w="142"/>
        <w:gridCol w:w="278"/>
        <w:gridCol w:w="48"/>
        <w:gridCol w:w="17"/>
        <w:gridCol w:w="119"/>
        <w:gridCol w:w="205"/>
        <w:gridCol w:w="14"/>
        <w:gridCol w:w="122"/>
        <w:gridCol w:w="141"/>
        <w:gridCol w:w="63"/>
        <w:gridCol w:w="12"/>
        <w:gridCol w:w="40"/>
        <w:gridCol w:w="289"/>
        <w:gridCol w:w="9"/>
        <w:gridCol w:w="69"/>
        <w:gridCol w:w="75"/>
        <w:gridCol w:w="5"/>
        <w:gridCol w:w="1"/>
        <w:gridCol w:w="146"/>
        <w:gridCol w:w="36"/>
        <w:gridCol w:w="7"/>
        <w:gridCol w:w="144"/>
        <w:gridCol w:w="68"/>
        <w:gridCol w:w="126"/>
        <w:gridCol w:w="340"/>
        <w:gridCol w:w="16"/>
        <w:gridCol w:w="17"/>
        <w:gridCol w:w="5"/>
        <w:gridCol w:w="92"/>
        <w:gridCol w:w="117"/>
        <w:gridCol w:w="97"/>
        <w:gridCol w:w="154"/>
        <w:gridCol w:w="186"/>
        <w:gridCol w:w="349"/>
      </w:tblGrid>
      <w:tr w:rsidR="00BF14A0" w:rsidRPr="00602DD2" w:rsidTr="001F697B">
        <w:trPr>
          <w:trHeight w:val="336"/>
        </w:trPr>
        <w:tc>
          <w:tcPr>
            <w:tcW w:w="689" w:type="dxa"/>
            <w:vMerge w:val="restart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3" w:type="dxa"/>
            <w:gridSpan w:val="8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</w:p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88" w:type="dxa"/>
            <w:gridSpan w:val="65"/>
            <w:noWrap/>
            <w:vAlign w:val="bottom"/>
          </w:tcPr>
          <w:p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/трите имена на декларатора/</w:t>
            </w:r>
          </w:p>
        </w:tc>
      </w:tr>
      <w:tr w:rsidR="00BF14A0" w:rsidRPr="00602DD2" w:rsidTr="001F697B">
        <w:trPr>
          <w:trHeight w:val="414"/>
        </w:trPr>
        <w:tc>
          <w:tcPr>
            <w:tcW w:w="689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8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си на </w:t>
            </w:r>
          </w:p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288" w:type="dxa"/>
            <w:gridSpan w:val="65"/>
            <w:noWrap/>
            <w:vAlign w:val="bottom"/>
          </w:tcPr>
          <w:p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/управител/председател/представител/друго/</w:t>
            </w:r>
          </w:p>
        </w:tc>
      </w:tr>
      <w:tr w:rsidR="00BF14A0" w:rsidRPr="00602DD2" w:rsidTr="001F697B">
        <w:trPr>
          <w:trHeight w:val="364"/>
        </w:trPr>
        <w:tc>
          <w:tcPr>
            <w:tcW w:w="689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8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получателя/кандидата:</w:t>
            </w:r>
          </w:p>
        </w:tc>
        <w:tc>
          <w:tcPr>
            <w:tcW w:w="7288" w:type="dxa"/>
            <w:gridSpan w:val="6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7291" w:rsidRPr="00602DD2" w:rsidTr="001F697B">
        <w:trPr>
          <w:trHeight w:val="330"/>
        </w:trPr>
        <w:tc>
          <w:tcPr>
            <w:tcW w:w="689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3" w:type="dxa"/>
            <w:gridSpan w:val="8"/>
            <w:noWrap/>
            <w:vAlign w:val="center"/>
          </w:tcPr>
          <w:p w:rsidR="00927291" w:rsidRPr="00602DD2" w:rsidRDefault="00927291" w:rsidP="009C7FE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>ЕГН/  Чуждестранен идентификационен номер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2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7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8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35" w:type="dxa"/>
            <w:gridSpan w:val="2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1F697B">
        <w:trPr>
          <w:trHeight w:val="405"/>
        </w:trPr>
        <w:tc>
          <w:tcPr>
            <w:tcW w:w="689" w:type="dxa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2863" w:type="dxa"/>
            <w:gridSpan w:val="8"/>
            <w:noWrap/>
          </w:tcPr>
          <w:p w:rsidR="00BF14A0" w:rsidRPr="00602DD2" w:rsidRDefault="00BF14A0" w:rsidP="00EF686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288" w:type="dxa"/>
            <w:gridSpan w:val="6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1F697B">
        <w:trPr>
          <w:trHeight w:val="355"/>
        </w:trPr>
        <w:tc>
          <w:tcPr>
            <w:tcW w:w="689" w:type="dxa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2863" w:type="dxa"/>
            <w:gridSpan w:val="8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Адрес за кореспонденция: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Попълва се само</w:t>
            </w:r>
            <w:r w:rsidR="004D7140" w:rsidRPr="00602DD2">
              <w:rPr>
                <w:rFonts w:ascii="Cambria" w:hAnsi="Cambria"/>
                <w:i/>
                <w:sz w:val="16"/>
                <w:szCs w:val="16"/>
              </w:rPr>
              <w:t>,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 xml:space="preserve"> ако е различен о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>т адреса на управление по т. 3.1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7288" w:type="dxa"/>
            <w:gridSpan w:val="6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BF14A0" w:rsidRPr="00602DD2" w:rsidTr="001F697B">
        <w:trPr>
          <w:trHeight w:val="476"/>
        </w:trPr>
        <w:tc>
          <w:tcPr>
            <w:tcW w:w="689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45" w:type="dxa"/>
            <w:gridSpan w:val="55"/>
          </w:tcPr>
          <w:p w:rsidR="00BF14A0" w:rsidRPr="00602DD2" w:rsidRDefault="00BF14A0" w:rsidP="00C97D3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Извършва ли получателят/кандидатът икономическа дейност</w:t>
            </w:r>
            <w:r w:rsidR="00F17146">
              <w:rPr>
                <w:rStyle w:val="ac"/>
                <w:rFonts w:ascii="Cambria" w:hAnsi="Cambria"/>
                <w:b/>
                <w:sz w:val="20"/>
                <w:szCs w:val="20"/>
              </w:rPr>
              <w:footnoteReference w:id="3"/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  <w:p w:rsidR="00BF14A0" w:rsidRPr="00602DD2" w:rsidRDefault="009A07B7" w:rsidP="009A07B7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 xml:space="preserve">Ако посочите 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 xml:space="preserve"> „НЕ“, </w:t>
            </w:r>
            <w:r w:rsidR="0011607B" w:rsidRPr="00602DD2">
              <w:rPr>
                <w:rFonts w:ascii="Cambria" w:hAnsi="Cambria"/>
                <w:i/>
                <w:sz w:val="16"/>
                <w:szCs w:val="16"/>
              </w:rPr>
              <w:t xml:space="preserve">спирате с попълването на 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Декларацията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r w:rsidR="0011607B" w:rsidRPr="00602DD2">
              <w:rPr>
                <w:rFonts w:ascii="Cambria" w:hAnsi="Cambria"/>
                <w:i/>
                <w:sz w:val="16"/>
                <w:szCs w:val="16"/>
              </w:rPr>
              <w:t>до тук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00" w:type="dxa"/>
            <w:gridSpan w:val="7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94F2E" w:rsidRPr="00602DD2" w:rsidTr="001F697B">
        <w:trPr>
          <w:trHeight w:val="504"/>
        </w:trPr>
        <w:tc>
          <w:tcPr>
            <w:tcW w:w="689" w:type="dxa"/>
            <w:vMerge w:val="restart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4а.</w:t>
            </w:r>
          </w:p>
        </w:tc>
        <w:tc>
          <w:tcPr>
            <w:tcW w:w="10151" w:type="dxa"/>
            <w:gridSpan w:val="73"/>
          </w:tcPr>
          <w:p w:rsidR="00794F2E" w:rsidRPr="00602DD2" w:rsidRDefault="00794F2E" w:rsidP="0050209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Ако в т. 4 сте посочили „ДА“,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то получателят</w:t>
            </w:r>
            <w:r w:rsidR="00C10EF8">
              <w:rPr>
                <w:rFonts w:ascii="Cambria" w:hAnsi="Cambria"/>
                <w:b/>
                <w:sz w:val="20"/>
                <w:szCs w:val="20"/>
              </w:rPr>
              <w:t>/кандидатът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е „предприятие“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 смисъла на законодателството по държавните помощи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и попълнете следната информация за него:</w:t>
            </w:r>
          </w:p>
        </w:tc>
      </w:tr>
      <w:tr w:rsidR="00794F2E" w:rsidRPr="00602DD2" w:rsidTr="001F697B">
        <w:trPr>
          <w:trHeight w:val="547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  <w:vAlign w:val="center"/>
          </w:tcPr>
          <w:p w:rsidR="00794F2E" w:rsidRPr="00602DD2" w:rsidRDefault="00794F2E" w:rsidP="003C771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№</w:t>
            </w:r>
          </w:p>
        </w:tc>
        <w:tc>
          <w:tcPr>
            <w:tcW w:w="9729" w:type="dxa"/>
            <w:gridSpan w:val="71"/>
            <w:tcBorders>
              <w:bottom w:val="single" w:sz="4" w:space="0" w:color="auto"/>
            </w:tcBorders>
            <w:vAlign w:val="center"/>
          </w:tcPr>
          <w:p w:rsidR="00794F2E" w:rsidRPr="00602DD2" w:rsidRDefault="00794F2E" w:rsidP="00B824BB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Дейности, които предприятието извършва (код по КИД-2008)</w:t>
            </w:r>
          </w:p>
        </w:tc>
      </w:tr>
      <w:tr w:rsidR="00794F2E" w:rsidRPr="00602DD2" w:rsidTr="001F697B">
        <w:trPr>
          <w:trHeight w:val="233"/>
        </w:trPr>
        <w:tc>
          <w:tcPr>
            <w:tcW w:w="689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729" w:type="dxa"/>
            <w:gridSpan w:val="71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4F2E" w:rsidRPr="00602DD2" w:rsidTr="001F697B">
        <w:trPr>
          <w:trHeight w:val="285"/>
        </w:trPr>
        <w:tc>
          <w:tcPr>
            <w:tcW w:w="689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729" w:type="dxa"/>
            <w:gridSpan w:val="71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4F2E" w:rsidRPr="00602DD2" w:rsidTr="001F697B">
        <w:trPr>
          <w:trHeight w:val="285"/>
        </w:trPr>
        <w:tc>
          <w:tcPr>
            <w:tcW w:w="689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729" w:type="dxa"/>
            <w:gridSpan w:val="71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1F697B">
        <w:trPr>
          <w:trHeight w:val="717"/>
        </w:trPr>
        <w:tc>
          <w:tcPr>
            <w:tcW w:w="689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5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884" w:type="dxa"/>
            <w:gridSpan w:val="21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Отраслова принадлежност на предприятието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според основната му дейност по код КИД-2008</w:t>
            </w:r>
            <w:r w:rsidRPr="00602DD2">
              <w:rPr>
                <w:rFonts w:ascii="Cambria" w:hAnsi="Cambria"/>
                <w:sz w:val="20"/>
                <w:szCs w:val="20"/>
              </w:rPr>
              <w:t>.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Изписва се код по КИД-2008 и съответното му наименование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5267" w:type="dxa"/>
            <w:gridSpan w:val="52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1F697B">
        <w:trPr>
          <w:trHeight w:val="549"/>
        </w:trPr>
        <w:tc>
          <w:tcPr>
            <w:tcW w:w="689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6.</w:t>
            </w:r>
          </w:p>
        </w:tc>
        <w:tc>
          <w:tcPr>
            <w:tcW w:w="4884" w:type="dxa"/>
            <w:gridSpan w:val="21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i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Цел на помощта (дейност, която се финансира):</w:t>
            </w:r>
          </w:p>
        </w:tc>
        <w:tc>
          <w:tcPr>
            <w:tcW w:w="5267" w:type="dxa"/>
            <w:gridSpan w:val="52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1F697B">
        <w:trPr>
          <w:trHeight w:val="203"/>
        </w:trPr>
        <w:tc>
          <w:tcPr>
            <w:tcW w:w="689" w:type="dxa"/>
            <w:vMerge w:val="restart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7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3" w:type="dxa"/>
            <w:gridSpan w:val="8"/>
            <w:vMerge w:val="restart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Вид на предприятието: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Отбележете със знака Х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1752" w:type="dxa"/>
            <w:gridSpan w:val="10"/>
            <w:noWrap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голямо</w:t>
            </w:r>
          </w:p>
        </w:tc>
        <w:tc>
          <w:tcPr>
            <w:tcW w:w="1828" w:type="dxa"/>
            <w:gridSpan w:val="20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средно</w:t>
            </w:r>
          </w:p>
        </w:tc>
        <w:tc>
          <w:tcPr>
            <w:tcW w:w="1808" w:type="dxa"/>
            <w:gridSpan w:val="19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малко</w:t>
            </w:r>
          </w:p>
        </w:tc>
        <w:tc>
          <w:tcPr>
            <w:tcW w:w="1900" w:type="dxa"/>
            <w:gridSpan w:val="16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02DD2">
              <w:rPr>
                <w:rFonts w:ascii="Cambria" w:hAnsi="Cambria"/>
                <w:sz w:val="20"/>
                <w:szCs w:val="20"/>
              </w:rPr>
              <w:t>микро</w:t>
            </w:r>
            <w:proofErr w:type="spellEnd"/>
          </w:p>
        </w:tc>
      </w:tr>
      <w:tr w:rsidR="00793664" w:rsidRPr="00602DD2" w:rsidTr="001F697B">
        <w:trPr>
          <w:trHeight w:val="202"/>
        </w:trPr>
        <w:tc>
          <w:tcPr>
            <w:tcW w:w="689" w:type="dxa"/>
            <w:vMerge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8"/>
            <w:vMerge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10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8" w:type="dxa"/>
            <w:gridSpan w:val="20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8" w:type="dxa"/>
            <w:gridSpan w:val="19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gridSpan w:val="16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1F697B">
        <w:trPr>
          <w:trHeight w:val="413"/>
        </w:trPr>
        <w:tc>
          <w:tcPr>
            <w:tcW w:w="689" w:type="dxa"/>
            <w:vMerge w:val="restart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151" w:type="dxa"/>
            <w:gridSpan w:val="73"/>
            <w:vAlign w:val="center"/>
          </w:tcPr>
          <w:p w:rsidR="00BF14A0" w:rsidRPr="00602DD2" w:rsidRDefault="00BF14A0" w:rsidP="0082460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Моля, посочете собствеността на предприятието към година „Х“:</w:t>
            </w:r>
          </w:p>
        </w:tc>
      </w:tr>
      <w:tr w:rsidR="00BF14A0" w:rsidRPr="00602DD2" w:rsidTr="001F697B">
        <w:trPr>
          <w:trHeight w:val="129"/>
        </w:trPr>
        <w:tc>
          <w:tcPr>
            <w:tcW w:w="689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15" w:type="dxa"/>
            <w:gridSpan w:val="1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i/>
                <w:sz w:val="20"/>
                <w:szCs w:val="20"/>
              </w:rPr>
              <w:t>Собствеността на предприятието е:</w:t>
            </w:r>
          </w:p>
        </w:tc>
        <w:tc>
          <w:tcPr>
            <w:tcW w:w="5536" w:type="dxa"/>
            <w:gridSpan w:val="55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i/>
                <w:sz w:val="20"/>
                <w:szCs w:val="20"/>
              </w:rPr>
              <w:t>Относителен дял от капитала в %:</w:t>
            </w:r>
          </w:p>
        </w:tc>
      </w:tr>
      <w:tr w:rsidR="00BF14A0" w:rsidRPr="00602DD2" w:rsidTr="001F697B">
        <w:trPr>
          <w:trHeight w:val="127"/>
        </w:trPr>
        <w:tc>
          <w:tcPr>
            <w:tcW w:w="689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15" w:type="dxa"/>
            <w:gridSpan w:val="1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Държавна</w:t>
            </w:r>
          </w:p>
        </w:tc>
        <w:tc>
          <w:tcPr>
            <w:tcW w:w="5536" w:type="dxa"/>
            <w:gridSpan w:val="5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1F697B">
        <w:trPr>
          <w:trHeight w:val="127"/>
        </w:trPr>
        <w:tc>
          <w:tcPr>
            <w:tcW w:w="689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15" w:type="dxa"/>
            <w:gridSpan w:val="1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Общинска</w:t>
            </w:r>
          </w:p>
        </w:tc>
        <w:tc>
          <w:tcPr>
            <w:tcW w:w="5536" w:type="dxa"/>
            <w:gridSpan w:val="55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1F697B">
        <w:trPr>
          <w:trHeight w:val="127"/>
        </w:trPr>
        <w:tc>
          <w:tcPr>
            <w:tcW w:w="689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15" w:type="dxa"/>
            <w:gridSpan w:val="1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Частна</w:t>
            </w:r>
          </w:p>
        </w:tc>
        <w:tc>
          <w:tcPr>
            <w:tcW w:w="5536" w:type="dxa"/>
            <w:gridSpan w:val="55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1F697B">
        <w:trPr>
          <w:trHeight w:val="127"/>
        </w:trPr>
        <w:tc>
          <w:tcPr>
            <w:tcW w:w="689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15" w:type="dxa"/>
            <w:gridSpan w:val="18"/>
            <w:vAlign w:val="center"/>
          </w:tcPr>
          <w:p w:rsidR="00BF14A0" w:rsidRPr="00602DD2" w:rsidRDefault="00BF14A0" w:rsidP="00A3137C">
            <w:pPr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Общо:</w:t>
            </w:r>
          </w:p>
        </w:tc>
        <w:tc>
          <w:tcPr>
            <w:tcW w:w="5536" w:type="dxa"/>
            <w:gridSpan w:val="55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100.00</w:t>
            </w:r>
          </w:p>
        </w:tc>
      </w:tr>
      <w:tr w:rsidR="00BF14A0" w:rsidRPr="00602DD2" w:rsidTr="001F697B">
        <w:trPr>
          <w:trHeight w:val="436"/>
        </w:trPr>
        <w:tc>
          <w:tcPr>
            <w:tcW w:w="689" w:type="dxa"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245" w:type="dxa"/>
            <w:gridSpan w:val="55"/>
          </w:tcPr>
          <w:p w:rsidR="00BF14A0" w:rsidRPr="00C60A2A" w:rsidRDefault="00886E71" w:rsidP="00183B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Във връзка с помощта, за която се кандидатства, н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алице ли е </w:t>
            </w:r>
            <w:r w:rsidR="00BF14A0" w:rsidRPr="00B824BB">
              <w:rPr>
                <w:rFonts w:ascii="Cambria" w:hAnsi="Cambria"/>
                <w:sz w:val="20"/>
                <w:szCs w:val="20"/>
              </w:rPr>
              <w:t>партньорство</w:t>
            </w:r>
            <w:r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за получателя/кандидата 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с </w:t>
            </w:r>
            <w:r w:rsidR="008F524C" w:rsidRPr="00B824BB">
              <w:rPr>
                <w:rFonts w:ascii="Cambria" w:hAnsi="Cambria"/>
                <w:sz w:val="20"/>
                <w:szCs w:val="20"/>
              </w:rPr>
              <w:t>друго предприятие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>?</w:t>
            </w:r>
          </w:p>
          <w:p w:rsidR="00BF14A0" w:rsidRPr="00602DD2" w:rsidRDefault="008F524C" w:rsidP="00183B6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B824BB" w:rsidDel="008F524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F14A0" w:rsidRPr="00D4640F">
              <w:rPr>
                <w:rFonts w:ascii="Cambria" w:hAnsi="Cambria"/>
                <w:b/>
                <w:sz w:val="20"/>
                <w:szCs w:val="20"/>
                <w:u w:val="single"/>
              </w:rPr>
              <w:t>(</w:t>
            </w:r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 xml:space="preserve">В случай, че получателят/кандидатът има партньор/и, се попълва/т декларация/и </w:t>
            </w:r>
            <w:proofErr w:type="spellStart"/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и</w:t>
            </w:r>
            <w:proofErr w:type="spellEnd"/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 xml:space="preserve"> от партньора/</w:t>
            </w:r>
            <w:proofErr w:type="spellStart"/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.)</w:t>
            </w:r>
          </w:p>
        </w:tc>
        <w:tc>
          <w:tcPr>
            <w:tcW w:w="906" w:type="dxa"/>
            <w:gridSpan w:val="11"/>
            <w:vAlign w:val="center"/>
          </w:tcPr>
          <w:p w:rsidR="00BF14A0" w:rsidRPr="00602DD2" w:rsidRDefault="00BF14A0" w:rsidP="00745F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00" w:type="dxa"/>
            <w:gridSpan w:val="7"/>
            <w:vAlign w:val="center"/>
          </w:tcPr>
          <w:p w:rsidR="00BF14A0" w:rsidRPr="00602DD2" w:rsidRDefault="00BF14A0" w:rsidP="00745F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1F697B">
        <w:trPr>
          <w:trHeight w:val="390"/>
        </w:trPr>
        <w:tc>
          <w:tcPr>
            <w:tcW w:w="689" w:type="dxa"/>
            <w:vMerge w:val="restart"/>
            <w:noWrap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9а.</w:t>
            </w:r>
          </w:p>
        </w:tc>
        <w:tc>
          <w:tcPr>
            <w:tcW w:w="10151" w:type="dxa"/>
            <w:gridSpan w:val="73"/>
            <w:vAlign w:val="center"/>
          </w:tcPr>
          <w:p w:rsidR="00BF14A0" w:rsidRPr="00602DD2" w:rsidRDefault="00BF14A0" w:rsidP="00C549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Ако в т. 9 сте посочили „ДА“, моля да попълните следната информация за партньора/</w:t>
            </w:r>
            <w:proofErr w:type="spellStart"/>
            <w:r w:rsidRPr="00602DD2">
              <w:rPr>
                <w:rFonts w:ascii="Cambria" w:hAnsi="Cambria"/>
                <w:sz w:val="20"/>
                <w:szCs w:val="20"/>
              </w:rPr>
              <w:t>ите</w:t>
            </w:r>
            <w:proofErr w:type="spellEnd"/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  <w:p w:rsidR="00BF14A0" w:rsidRPr="00602DD2" w:rsidRDefault="00BF14A0" w:rsidP="00C549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850E2" w:rsidRPr="00602DD2" w:rsidTr="001F697B">
        <w:trPr>
          <w:trHeight w:val="340"/>
        </w:trPr>
        <w:tc>
          <w:tcPr>
            <w:tcW w:w="689" w:type="dxa"/>
            <w:vMerge/>
            <w:noWrap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  <w:vAlign w:val="center"/>
          </w:tcPr>
          <w:p w:rsidR="00BF14A0" w:rsidRPr="00602DD2" w:rsidRDefault="00BF14A0" w:rsidP="008E3B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114" w:type="dxa"/>
            <w:gridSpan w:val="51"/>
            <w:vAlign w:val="center"/>
          </w:tcPr>
          <w:p w:rsidR="00BF14A0" w:rsidRPr="00602DD2" w:rsidRDefault="00BF14A0" w:rsidP="008E3B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 w:rsidR="00A47883">
              <w:rPr>
                <w:rFonts w:ascii="Cambria" w:hAnsi="Cambria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  <w:tr w:rsidR="00793664" w:rsidRPr="00602DD2" w:rsidTr="001F697B">
        <w:trPr>
          <w:trHeight w:val="355"/>
        </w:trPr>
        <w:tc>
          <w:tcPr>
            <w:tcW w:w="689" w:type="dxa"/>
            <w:vMerge/>
            <w:noWrap/>
          </w:tcPr>
          <w:p w:rsidR="00793664" w:rsidRPr="00602DD2" w:rsidRDefault="00793664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5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7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gridSpan w:val="7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gridSpan w:val="6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9" w:type="dxa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93664" w:rsidRPr="00602DD2" w:rsidTr="001F697B">
        <w:trPr>
          <w:trHeight w:val="346"/>
        </w:trPr>
        <w:tc>
          <w:tcPr>
            <w:tcW w:w="689" w:type="dxa"/>
            <w:vMerge/>
            <w:noWrap/>
          </w:tcPr>
          <w:p w:rsidR="00793664" w:rsidRPr="00602DD2" w:rsidRDefault="00793664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6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5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7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" w:type="dxa"/>
            <w:gridSpan w:val="7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dxa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4" w:type="dxa"/>
            <w:gridSpan w:val="6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9" w:type="dxa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44"/>
        </w:trPr>
        <w:tc>
          <w:tcPr>
            <w:tcW w:w="10840" w:type="dxa"/>
            <w:gridSpan w:val="74"/>
            <w:vAlign w:val="center"/>
          </w:tcPr>
          <w:p w:rsidR="009A07B7" w:rsidRPr="00602DD2" w:rsidRDefault="009A07B7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BF14A0" w:rsidRPr="00AE15E3" w:rsidRDefault="00BF14A0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E15E3">
              <w:rPr>
                <w:rFonts w:ascii="Cambria" w:hAnsi="Cambria"/>
                <w:b/>
                <w:bCs/>
                <w:sz w:val="24"/>
                <w:szCs w:val="24"/>
              </w:rPr>
              <w:t>ДЕКЛАРИРАМ, ЧЕ:</w:t>
            </w:r>
          </w:p>
          <w:p w:rsidR="009A07B7" w:rsidRPr="00602DD2" w:rsidRDefault="009A07B7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F14A0" w:rsidRPr="00602DD2" w:rsidTr="001F697B">
        <w:trPr>
          <w:trHeight w:val="939"/>
        </w:trPr>
        <w:tc>
          <w:tcPr>
            <w:tcW w:w="689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245" w:type="dxa"/>
            <w:gridSpan w:val="55"/>
          </w:tcPr>
          <w:p w:rsidR="00BF14A0" w:rsidRPr="00602DD2" w:rsidRDefault="009A07B7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Имам н</w:t>
            </w:r>
            <w:r w:rsidR="00BF14A0" w:rsidRPr="00602DD2">
              <w:rPr>
                <w:rFonts w:ascii="Cambria" w:hAnsi="Cambria"/>
                <w:sz w:val="20"/>
                <w:szCs w:val="20"/>
              </w:rPr>
              <w:t>аличие на обстоятелства по преобразуване: сливане/придобиване/разделяне?</w:t>
            </w:r>
            <w:r w:rsidR="0011607B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F14A0" w:rsidRPr="00602DD2">
              <w:rPr>
                <w:rFonts w:ascii="Cambria" w:hAnsi="Cambria"/>
                <w:b/>
                <w:sz w:val="20"/>
                <w:szCs w:val="20"/>
              </w:rPr>
              <w:t>(</w:t>
            </w:r>
            <w:r w:rsidR="00BF14A0" w:rsidRPr="00602DD2">
              <w:rPr>
                <w:rFonts w:ascii="Cambria" w:hAnsi="Cambria"/>
                <w:b/>
                <w:sz w:val="20"/>
                <w:szCs w:val="20"/>
                <w:u w:val="single"/>
              </w:rPr>
              <w:t>Попълва се само, когато преобразуването е извършено след 01.01.2014 г.)</w:t>
            </w:r>
          </w:p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Ако сте посочили „ДА“, моля да попълните и </w:t>
            </w:r>
            <w:r w:rsidRPr="008D4BA0">
              <w:rPr>
                <w:rFonts w:ascii="Cambria" w:hAnsi="Cambria"/>
                <w:b/>
                <w:sz w:val="20"/>
                <w:szCs w:val="20"/>
              </w:rPr>
              <w:t>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11"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00" w:type="dxa"/>
            <w:gridSpan w:val="7"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F5A61" w:rsidRPr="00602DD2" w:rsidTr="001F697B">
        <w:trPr>
          <w:trHeight w:val="939"/>
        </w:trPr>
        <w:tc>
          <w:tcPr>
            <w:tcW w:w="689" w:type="dxa"/>
            <w:noWrap/>
          </w:tcPr>
          <w:p w:rsidR="006F5A61" w:rsidRPr="006F5A61" w:rsidRDefault="006F5A61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10а</w:t>
            </w:r>
          </w:p>
        </w:tc>
        <w:tc>
          <w:tcPr>
            <w:tcW w:w="10151" w:type="dxa"/>
            <w:gridSpan w:val="73"/>
          </w:tcPr>
          <w:p w:rsidR="006F5A61" w:rsidRPr="006F5A61" w:rsidRDefault="006F5A61" w:rsidP="007255F9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5A61">
              <w:rPr>
                <w:rFonts w:ascii="Cambria" w:hAnsi="Cambria"/>
                <w:b/>
                <w:sz w:val="24"/>
                <w:szCs w:val="24"/>
              </w:rPr>
              <w:t>Декларация за преобразуване</w:t>
            </w:r>
          </w:p>
        </w:tc>
      </w:tr>
      <w:tr w:rsidR="001F697B" w:rsidRPr="001F697B" w:rsidTr="00326184">
        <w:trPr>
          <w:trHeight w:val="625"/>
        </w:trPr>
        <w:tc>
          <w:tcPr>
            <w:tcW w:w="689" w:type="dxa"/>
            <w:vMerge w:val="restart"/>
            <w:noWrap/>
          </w:tcPr>
          <w:p w:rsidR="001F697B" w:rsidRPr="001F697B" w:rsidRDefault="001F697B" w:rsidP="007255F9">
            <w:pPr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697B">
              <w:rPr>
                <w:rFonts w:ascii="Cambria" w:hAnsi="Cambria"/>
                <w:b/>
                <w:bCs/>
                <w:sz w:val="16"/>
                <w:szCs w:val="16"/>
              </w:rPr>
              <w:t>години</w:t>
            </w:r>
          </w:p>
        </w:tc>
        <w:tc>
          <w:tcPr>
            <w:tcW w:w="778" w:type="dxa"/>
            <w:gridSpan w:val="3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Наименование на лицата, участващи в преобразуването</w:t>
            </w:r>
          </w:p>
        </w:tc>
        <w:tc>
          <w:tcPr>
            <w:tcW w:w="780" w:type="dxa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Вид на преобразуването</w:t>
            </w:r>
          </w:p>
        </w:tc>
        <w:tc>
          <w:tcPr>
            <w:tcW w:w="780" w:type="dxa"/>
            <w:gridSpan w:val="3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Вид на документа, потвърждаващ преобразуване</w:t>
            </w:r>
          </w:p>
        </w:tc>
        <w:tc>
          <w:tcPr>
            <w:tcW w:w="781" w:type="dxa"/>
            <w:gridSpan w:val="4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№ и дата на документа за преобразуване</w:t>
            </w:r>
          </w:p>
        </w:tc>
        <w:tc>
          <w:tcPr>
            <w:tcW w:w="780" w:type="dxa"/>
            <w:gridSpan w:val="3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ЕИК/БУЛСТАТ</w:t>
            </w:r>
          </w:p>
        </w:tc>
        <w:tc>
          <w:tcPr>
            <w:tcW w:w="781" w:type="dxa"/>
            <w:gridSpan w:val="5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Администратор на помощта (наименование и ЕИК/Булстат)</w:t>
            </w:r>
          </w:p>
        </w:tc>
        <w:tc>
          <w:tcPr>
            <w:tcW w:w="781" w:type="dxa"/>
            <w:gridSpan w:val="8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Разходи, за които е предоставена помощта/цел на помощта</w:t>
            </w:r>
          </w:p>
        </w:tc>
        <w:tc>
          <w:tcPr>
            <w:tcW w:w="781" w:type="dxa"/>
            <w:gridSpan w:val="8"/>
            <w:vMerge w:val="restart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Общ размер на помощта 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 xml:space="preserve">=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en-US"/>
              </w:rPr>
              <w:t>a+b+c+d+e</w:t>
            </w:r>
            <w:proofErr w:type="spellEnd"/>
          </w:p>
        </w:tc>
        <w:tc>
          <w:tcPr>
            <w:tcW w:w="3909" w:type="dxa"/>
            <w:gridSpan w:val="38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Размер на предоставената минимална помощ, лв.</w:t>
            </w:r>
          </w:p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в т.ч. за дейност/и</w:t>
            </w:r>
          </w:p>
        </w:tc>
      </w:tr>
      <w:tr w:rsidR="001F697B" w:rsidRPr="001F697B" w:rsidTr="001F697B">
        <w:trPr>
          <w:trHeight w:val="625"/>
        </w:trPr>
        <w:tc>
          <w:tcPr>
            <w:tcW w:w="689" w:type="dxa"/>
            <w:vMerge/>
            <w:noWrap/>
          </w:tcPr>
          <w:p w:rsidR="001F697B" w:rsidRPr="001F697B" w:rsidRDefault="001F697B" w:rsidP="007255F9">
            <w:pPr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vMerge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4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5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6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„шосеен транспорт“</w:t>
            </w:r>
          </w:p>
        </w:tc>
        <w:tc>
          <w:tcPr>
            <w:tcW w:w="781" w:type="dxa"/>
            <w:gridSpan w:val="10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други дейности по Рег. (ЕС) 1407/2013</w:t>
            </w:r>
          </w:p>
        </w:tc>
        <w:tc>
          <w:tcPr>
            <w:tcW w:w="781" w:type="dxa"/>
            <w:gridSpan w:val="10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УОИИ</w:t>
            </w:r>
            <w:r w:rsidRPr="001F697B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1F697B">
              <w:rPr>
                <w:rFonts w:ascii="Cambria" w:hAnsi="Cambria"/>
                <w:sz w:val="16"/>
                <w:szCs w:val="16"/>
              </w:rPr>
              <w:t>по Рег. (ЕС) 360/2012</w:t>
            </w:r>
            <w:r w:rsidRPr="001F697B">
              <w:rPr>
                <w:rStyle w:val="ac"/>
                <w:rFonts w:ascii="Cambria" w:hAnsi="Cambria"/>
                <w:sz w:val="16"/>
                <w:szCs w:val="16"/>
              </w:rPr>
              <w:footnoteReference w:id="4"/>
            </w:r>
          </w:p>
        </w:tc>
        <w:tc>
          <w:tcPr>
            <w:tcW w:w="781" w:type="dxa"/>
            <w:gridSpan w:val="8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по Рег.  (ЕС) 1408/2013</w:t>
            </w:r>
            <w:r w:rsidRPr="001F697B">
              <w:rPr>
                <w:rStyle w:val="ac"/>
                <w:rFonts w:ascii="Cambria" w:hAnsi="Cambria"/>
                <w:sz w:val="16"/>
                <w:szCs w:val="16"/>
              </w:rPr>
              <w:footnoteReference w:id="5"/>
            </w:r>
          </w:p>
        </w:tc>
        <w:tc>
          <w:tcPr>
            <w:tcW w:w="786" w:type="dxa"/>
            <w:gridSpan w:val="4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697B">
              <w:rPr>
                <w:rFonts w:ascii="Cambria" w:hAnsi="Cambria"/>
                <w:sz w:val="16"/>
                <w:szCs w:val="16"/>
              </w:rPr>
              <w:t>по Рег.  (ЕС) 717/2014</w:t>
            </w:r>
            <w:r w:rsidRPr="001F697B">
              <w:rPr>
                <w:rStyle w:val="ac"/>
                <w:rFonts w:ascii="Cambria" w:hAnsi="Cambria"/>
                <w:sz w:val="16"/>
                <w:szCs w:val="16"/>
              </w:rPr>
              <w:footnoteReference w:id="6"/>
            </w:r>
          </w:p>
        </w:tc>
      </w:tr>
      <w:tr w:rsidR="001F697B" w:rsidRPr="001F697B" w:rsidTr="001F697B">
        <w:trPr>
          <w:trHeight w:val="625"/>
        </w:trPr>
        <w:tc>
          <w:tcPr>
            <w:tcW w:w="689" w:type="dxa"/>
            <w:vMerge/>
            <w:noWrap/>
          </w:tcPr>
          <w:p w:rsidR="001F697B" w:rsidRPr="001F697B" w:rsidRDefault="001F697B" w:rsidP="007255F9">
            <w:pPr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vMerge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4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5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  <w:vMerge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6"/>
          </w:tcPr>
          <w:p w:rsidR="001F697B" w:rsidRPr="001F697B" w:rsidRDefault="001F697B" w:rsidP="001F697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a</w:t>
            </w:r>
          </w:p>
        </w:tc>
        <w:tc>
          <w:tcPr>
            <w:tcW w:w="781" w:type="dxa"/>
            <w:gridSpan w:val="10"/>
          </w:tcPr>
          <w:p w:rsidR="001F697B" w:rsidRPr="001F697B" w:rsidRDefault="001F697B" w:rsidP="001F697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b</w:t>
            </w:r>
          </w:p>
        </w:tc>
        <w:tc>
          <w:tcPr>
            <w:tcW w:w="781" w:type="dxa"/>
            <w:gridSpan w:val="10"/>
          </w:tcPr>
          <w:p w:rsidR="001F697B" w:rsidRPr="001F697B" w:rsidRDefault="001F697B" w:rsidP="001F697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c</w:t>
            </w:r>
          </w:p>
        </w:tc>
        <w:tc>
          <w:tcPr>
            <w:tcW w:w="781" w:type="dxa"/>
            <w:gridSpan w:val="8"/>
          </w:tcPr>
          <w:p w:rsidR="001F697B" w:rsidRPr="001F697B" w:rsidRDefault="001F697B" w:rsidP="001F697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d</w:t>
            </w:r>
          </w:p>
        </w:tc>
        <w:tc>
          <w:tcPr>
            <w:tcW w:w="786" w:type="dxa"/>
            <w:gridSpan w:val="4"/>
          </w:tcPr>
          <w:p w:rsidR="001F697B" w:rsidRPr="001F697B" w:rsidRDefault="001F697B" w:rsidP="001F697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e</w:t>
            </w:r>
          </w:p>
        </w:tc>
      </w:tr>
      <w:tr w:rsidR="001F697B" w:rsidRPr="001F697B" w:rsidTr="001F697B">
        <w:trPr>
          <w:trHeight w:val="939"/>
        </w:trPr>
        <w:tc>
          <w:tcPr>
            <w:tcW w:w="689" w:type="dxa"/>
            <w:noWrap/>
          </w:tcPr>
          <w:p w:rsidR="001F697B" w:rsidRPr="006A6243" w:rsidRDefault="006A6243" w:rsidP="007255F9">
            <w:pPr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Година Х</w:t>
            </w:r>
            <w:r>
              <w:rPr>
                <w:rStyle w:val="ac"/>
                <w:rFonts w:ascii="Cambria" w:hAnsi="Cambria"/>
                <w:b/>
                <w:bCs/>
                <w:sz w:val="16"/>
                <w:szCs w:val="16"/>
              </w:rPr>
              <w:footnoteReference w:id="7"/>
            </w:r>
          </w:p>
        </w:tc>
        <w:tc>
          <w:tcPr>
            <w:tcW w:w="778" w:type="dxa"/>
            <w:gridSpan w:val="3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4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5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6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10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10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6" w:type="dxa"/>
            <w:gridSpan w:val="4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1F697B" w:rsidRPr="001F697B" w:rsidTr="001F697B">
        <w:trPr>
          <w:trHeight w:val="939"/>
        </w:trPr>
        <w:tc>
          <w:tcPr>
            <w:tcW w:w="689" w:type="dxa"/>
            <w:noWrap/>
          </w:tcPr>
          <w:p w:rsidR="001F697B" w:rsidRPr="001F697B" w:rsidRDefault="006A6243" w:rsidP="007255F9">
            <w:pPr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Година Х-1</w:t>
            </w:r>
          </w:p>
        </w:tc>
        <w:tc>
          <w:tcPr>
            <w:tcW w:w="778" w:type="dxa"/>
            <w:gridSpan w:val="3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4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3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5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</w:tcPr>
          <w:p w:rsid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0" w:type="dxa"/>
            <w:gridSpan w:val="6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10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10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1" w:type="dxa"/>
            <w:gridSpan w:val="8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6" w:type="dxa"/>
            <w:gridSpan w:val="4"/>
          </w:tcPr>
          <w:p w:rsidR="001F697B" w:rsidRPr="001F697B" w:rsidRDefault="001F697B" w:rsidP="007255F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6A7A9B" w:rsidRPr="001F697B" w:rsidTr="009D06AA">
        <w:trPr>
          <w:trHeight w:val="939"/>
        </w:trPr>
        <w:tc>
          <w:tcPr>
            <w:tcW w:w="689" w:type="dxa"/>
            <w:noWrap/>
          </w:tcPr>
          <w:p w:rsidR="006A7A9B" w:rsidRDefault="006A7A9B" w:rsidP="006A7A9B">
            <w:pPr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461" w:type="dxa"/>
            <w:gridSpan w:val="27"/>
          </w:tcPr>
          <w:p w:rsidR="006A7A9B" w:rsidRPr="006A7A9B" w:rsidRDefault="006A7A9B" w:rsidP="006A7A9B">
            <w:pPr>
              <w:spacing w:after="0" w:line="240" w:lineRule="auto"/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A7A9B">
              <w:rPr>
                <w:rFonts w:ascii="Cambria" w:hAnsi="Cambria"/>
                <w:b/>
                <w:sz w:val="16"/>
                <w:szCs w:val="16"/>
              </w:rPr>
              <w:t>ОБЩО</w:t>
            </w:r>
          </w:p>
        </w:tc>
        <w:tc>
          <w:tcPr>
            <w:tcW w:w="781" w:type="dxa"/>
            <w:gridSpan w:val="8"/>
          </w:tcPr>
          <w:p w:rsidR="006A7A9B" w:rsidRDefault="006A7A9B" w:rsidP="006A7A9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565E6">
              <w:rPr>
                <w:rFonts w:eastAsia="MS Minngs"/>
                <w:sz w:val="18"/>
                <w:szCs w:val="18"/>
              </w:rPr>
              <w:t>∑(</w:t>
            </w:r>
            <w:proofErr w:type="spellStart"/>
            <w:r w:rsidRPr="008565E6">
              <w:rPr>
                <w:rFonts w:eastAsia="MS Minngs"/>
                <w:sz w:val="18"/>
                <w:szCs w:val="18"/>
              </w:rPr>
              <w:t>a+b+c+d+e</w:t>
            </w:r>
            <w:proofErr w:type="spellEnd"/>
            <w:r w:rsidRPr="008565E6">
              <w:rPr>
                <w:rFonts w:eastAsia="MS Minngs"/>
                <w:sz w:val="18"/>
                <w:szCs w:val="18"/>
              </w:rPr>
              <w:t>)</w:t>
            </w:r>
          </w:p>
        </w:tc>
        <w:tc>
          <w:tcPr>
            <w:tcW w:w="780" w:type="dxa"/>
            <w:gridSpan w:val="6"/>
            <w:vAlign w:val="bottom"/>
          </w:tcPr>
          <w:p w:rsidR="006A7A9B" w:rsidRPr="008565E6" w:rsidRDefault="006A7A9B" w:rsidP="006A7A9B">
            <w:pPr>
              <w:jc w:val="center"/>
              <w:rPr>
                <w:rFonts w:eastAsia="MS Minngs"/>
                <w:sz w:val="18"/>
                <w:szCs w:val="18"/>
              </w:rPr>
            </w:pPr>
            <w:r w:rsidRPr="008565E6">
              <w:rPr>
                <w:rFonts w:eastAsia="MS Minngs"/>
                <w:bCs/>
                <w:sz w:val="18"/>
                <w:szCs w:val="18"/>
              </w:rPr>
              <w:t>∑a</w:t>
            </w:r>
          </w:p>
        </w:tc>
        <w:tc>
          <w:tcPr>
            <w:tcW w:w="781" w:type="dxa"/>
            <w:gridSpan w:val="10"/>
            <w:vAlign w:val="bottom"/>
          </w:tcPr>
          <w:p w:rsidR="006A7A9B" w:rsidRPr="008565E6" w:rsidRDefault="006A7A9B" w:rsidP="006A7A9B">
            <w:pPr>
              <w:jc w:val="center"/>
              <w:rPr>
                <w:rFonts w:eastAsia="MS Minngs"/>
                <w:sz w:val="18"/>
                <w:szCs w:val="18"/>
              </w:rPr>
            </w:pPr>
            <w:r w:rsidRPr="008565E6">
              <w:rPr>
                <w:rFonts w:eastAsia="MS Minngs"/>
                <w:bCs/>
                <w:sz w:val="18"/>
                <w:szCs w:val="18"/>
              </w:rPr>
              <w:t>∑b</w:t>
            </w:r>
          </w:p>
        </w:tc>
        <w:tc>
          <w:tcPr>
            <w:tcW w:w="781" w:type="dxa"/>
            <w:gridSpan w:val="10"/>
            <w:vAlign w:val="bottom"/>
          </w:tcPr>
          <w:p w:rsidR="006A7A9B" w:rsidRPr="008565E6" w:rsidRDefault="006A7A9B" w:rsidP="006A7A9B">
            <w:pPr>
              <w:jc w:val="center"/>
              <w:rPr>
                <w:rFonts w:eastAsia="MS Minngs"/>
                <w:sz w:val="18"/>
                <w:szCs w:val="18"/>
              </w:rPr>
            </w:pPr>
            <w:r w:rsidRPr="008565E6">
              <w:rPr>
                <w:rFonts w:eastAsia="MS Minngs"/>
                <w:bCs/>
                <w:sz w:val="18"/>
                <w:szCs w:val="18"/>
              </w:rPr>
              <w:t>∑c</w:t>
            </w:r>
          </w:p>
        </w:tc>
        <w:tc>
          <w:tcPr>
            <w:tcW w:w="781" w:type="dxa"/>
            <w:gridSpan w:val="8"/>
            <w:vAlign w:val="bottom"/>
          </w:tcPr>
          <w:p w:rsidR="006A7A9B" w:rsidRPr="008565E6" w:rsidRDefault="006A7A9B" w:rsidP="006A7A9B">
            <w:pPr>
              <w:jc w:val="center"/>
              <w:rPr>
                <w:rFonts w:eastAsia="MS Minngs"/>
                <w:sz w:val="18"/>
                <w:szCs w:val="18"/>
              </w:rPr>
            </w:pPr>
            <w:r w:rsidRPr="008565E6">
              <w:rPr>
                <w:rFonts w:eastAsia="MS Minngs"/>
                <w:bCs/>
                <w:sz w:val="18"/>
                <w:szCs w:val="18"/>
              </w:rPr>
              <w:t>∑d</w:t>
            </w:r>
          </w:p>
        </w:tc>
        <w:tc>
          <w:tcPr>
            <w:tcW w:w="786" w:type="dxa"/>
            <w:gridSpan w:val="4"/>
            <w:vAlign w:val="bottom"/>
          </w:tcPr>
          <w:p w:rsidR="006A7A9B" w:rsidRPr="008565E6" w:rsidRDefault="006A7A9B" w:rsidP="006A7A9B">
            <w:pPr>
              <w:jc w:val="center"/>
              <w:rPr>
                <w:rFonts w:eastAsia="MS Minngs"/>
                <w:sz w:val="18"/>
                <w:szCs w:val="18"/>
              </w:rPr>
            </w:pPr>
            <w:r w:rsidRPr="008565E6">
              <w:rPr>
                <w:rFonts w:eastAsia="MS Minngs"/>
                <w:bCs/>
                <w:sz w:val="18"/>
                <w:szCs w:val="18"/>
              </w:rPr>
              <w:t>∑e</w:t>
            </w:r>
          </w:p>
        </w:tc>
      </w:tr>
      <w:tr w:rsidR="009A07B7" w:rsidRPr="00602DD2" w:rsidTr="001F697B">
        <w:trPr>
          <w:trHeight w:val="1050"/>
        </w:trPr>
        <w:tc>
          <w:tcPr>
            <w:tcW w:w="689" w:type="dxa"/>
            <w:vMerge w:val="restart"/>
          </w:tcPr>
          <w:p w:rsidR="009A07B7" w:rsidRPr="00602DD2" w:rsidRDefault="009A07B7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  <w:p w:rsidR="009A07B7" w:rsidRPr="00602DD2" w:rsidRDefault="009A07B7" w:rsidP="007255F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245" w:type="dxa"/>
            <w:gridSpan w:val="55"/>
          </w:tcPr>
          <w:p w:rsidR="009A07B7" w:rsidRPr="00602DD2" w:rsidRDefault="009A07B7" w:rsidP="00301B7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Поддържам поне един вид от взаимоотношенията по чл. 2, </w:t>
            </w:r>
            <w:proofErr w:type="spellStart"/>
            <w:r w:rsidRPr="00602DD2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Pr="00602DD2">
              <w:rPr>
                <w:rFonts w:ascii="Cambria" w:hAnsi="Cambria"/>
                <w:sz w:val="20"/>
                <w:szCs w:val="20"/>
              </w:rPr>
              <w:t>. 2, букви „а“ - „г“ от Регламент (ЕС) № 1407/2013</w:t>
            </w:r>
            <w:r w:rsidR="007E351B" w:rsidRPr="00602DD2">
              <w:rPr>
                <w:rFonts w:ascii="Cambria" w:hAnsi="Cambria"/>
                <w:sz w:val="20"/>
                <w:szCs w:val="20"/>
              </w:rPr>
              <w:t>:</w:t>
            </w:r>
            <w:r w:rsidRPr="00602DD2">
              <w:rPr>
                <w:rFonts w:ascii="Cambria" w:hAnsi="Cambria"/>
                <w:sz w:val="20"/>
                <w:szCs w:val="20"/>
              </w:rPr>
              <w:br/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00" w:type="dxa"/>
            <w:gridSpan w:val="7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E850E2" w:rsidRPr="00602DD2" w:rsidTr="001F697B">
        <w:trPr>
          <w:trHeight w:val="355"/>
        </w:trPr>
        <w:tc>
          <w:tcPr>
            <w:tcW w:w="689" w:type="dxa"/>
            <w:vMerge/>
          </w:tcPr>
          <w:p w:rsidR="009A07B7" w:rsidRPr="00602DD2" w:rsidRDefault="009A07B7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114" w:type="dxa"/>
            <w:gridSpan w:val="51"/>
            <w:vAlign w:val="center"/>
          </w:tcPr>
          <w:p w:rsidR="009A07B7" w:rsidRPr="00602DD2" w:rsidRDefault="00532E95" w:rsidP="007255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>/ЕГН/Чуждестранен идентификационен номер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793664" w:rsidRPr="00532E95" w:rsidTr="001F697B">
        <w:trPr>
          <w:trHeight w:val="355"/>
        </w:trPr>
        <w:tc>
          <w:tcPr>
            <w:tcW w:w="689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5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7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93664" w:rsidRPr="00532E95" w:rsidTr="001F697B">
        <w:trPr>
          <w:trHeight w:val="355"/>
        </w:trPr>
        <w:tc>
          <w:tcPr>
            <w:tcW w:w="689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5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7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93664" w:rsidRPr="00532E95" w:rsidTr="001F697B">
        <w:trPr>
          <w:trHeight w:val="355"/>
        </w:trPr>
        <w:tc>
          <w:tcPr>
            <w:tcW w:w="689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gridSpan w:val="2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5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7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BF14A0" w:rsidRPr="00602DD2" w:rsidTr="001F697B">
        <w:trPr>
          <w:trHeight w:val="781"/>
        </w:trPr>
        <w:tc>
          <w:tcPr>
            <w:tcW w:w="689" w:type="dxa"/>
            <w:vMerge w:val="restart"/>
          </w:tcPr>
          <w:p w:rsidR="00BF14A0" w:rsidRPr="00602DD2" w:rsidRDefault="00BF14A0" w:rsidP="00AE56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151" w:type="dxa"/>
            <w:gridSpan w:val="73"/>
          </w:tcPr>
          <w:p w:rsidR="00BF14A0" w:rsidRPr="00602DD2" w:rsidRDefault="00BF14A0" w:rsidP="00F17146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, следните минимални помощи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</w:rPr>
              <w:t>(получени на територията на Република България</w:t>
            </w:r>
            <w:r w:rsidR="001F697B">
              <w:rPr>
                <w:rStyle w:val="ac"/>
                <w:rFonts w:ascii="Cambria" w:hAnsi="Cambria"/>
                <w:bCs/>
                <w:sz w:val="20"/>
                <w:szCs w:val="20"/>
              </w:rPr>
              <w:footnoteReference w:id="8"/>
            </w:r>
            <w:r w:rsidR="002C13D2" w:rsidRPr="00602DD2">
              <w:rPr>
                <w:rFonts w:ascii="Cambria" w:hAnsi="Cambria"/>
                <w:bCs/>
                <w:sz w:val="20"/>
                <w:szCs w:val="20"/>
              </w:rPr>
              <w:t>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</w:tr>
      <w:tr w:rsidR="00BF14A0" w:rsidRPr="00602DD2" w:rsidTr="001F697B">
        <w:trPr>
          <w:trHeight w:val="694"/>
        </w:trPr>
        <w:tc>
          <w:tcPr>
            <w:tcW w:w="689" w:type="dxa"/>
            <w:vMerge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gridSpan w:val="5"/>
            <w:vMerge w:val="restart"/>
            <w:vAlign w:val="center"/>
          </w:tcPr>
          <w:p w:rsidR="00BF14A0" w:rsidRPr="00602DD2" w:rsidRDefault="00BF14A0" w:rsidP="009B22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Получател/и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="009A07B7" w:rsidRPr="00602DD2">
              <w:rPr>
                <w:rFonts w:ascii="Cambria" w:hAnsi="Cambria"/>
                <w:sz w:val="16"/>
                <w:szCs w:val="16"/>
              </w:rPr>
              <w:t>(</w:t>
            </w:r>
            <w:r w:rsidR="009B22C4">
              <w:rPr>
                <w:rFonts w:ascii="Cambria" w:hAnsi="Cambria"/>
                <w:sz w:val="16"/>
                <w:szCs w:val="16"/>
              </w:rPr>
              <w:t xml:space="preserve"> наименование и </w:t>
            </w:r>
            <w:r w:rsidRPr="00602DD2">
              <w:rPr>
                <w:rFonts w:ascii="Cambria" w:hAnsi="Cambria"/>
                <w:sz w:val="16"/>
                <w:szCs w:val="16"/>
              </w:rPr>
              <w:t>ЕИК/БУЛСТАТ</w:t>
            </w:r>
            <w:r w:rsidR="001231EA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="001231EA">
              <w:rPr>
                <w:rFonts w:ascii="Cambria" w:hAnsi="Cambria"/>
                <w:sz w:val="16"/>
                <w:szCs w:val="16"/>
              </w:rPr>
              <w:t xml:space="preserve">   ЕГН/</w:t>
            </w:r>
            <w:proofErr w:type="spellStart"/>
            <w:r w:rsidR="001231EA">
              <w:rPr>
                <w:rFonts w:ascii="Cambria" w:hAnsi="Cambria"/>
                <w:sz w:val="16"/>
                <w:szCs w:val="16"/>
              </w:rPr>
              <w:t>Чуждестра-нен</w:t>
            </w:r>
            <w:proofErr w:type="spellEnd"/>
            <w:r w:rsidR="001231E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1231EA">
              <w:rPr>
                <w:rFonts w:ascii="Cambria" w:hAnsi="Cambria"/>
                <w:sz w:val="16"/>
                <w:szCs w:val="16"/>
              </w:rPr>
              <w:t>идентификацио-нен</w:t>
            </w:r>
            <w:proofErr w:type="spellEnd"/>
            <w:r w:rsidR="001231EA">
              <w:rPr>
                <w:rFonts w:ascii="Cambria" w:hAnsi="Cambria"/>
                <w:sz w:val="16"/>
                <w:szCs w:val="16"/>
              </w:rPr>
              <w:t xml:space="preserve"> код</w:t>
            </w:r>
            <w:r w:rsidRPr="00602DD2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1429" w:type="dxa"/>
            <w:gridSpan w:val="4"/>
            <w:vMerge w:val="restart"/>
            <w:vAlign w:val="center"/>
          </w:tcPr>
          <w:p w:rsidR="009A07B7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Адми</w:t>
            </w:r>
            <w:proofErr w:type="spellEnd"/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ни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с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тратор</w:t>
            </w:r>
            <w:proofErr w:type="spellEnd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на помощта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1549" w:type="dxa"/>
            <w:gridSpan w:val="7"/>
            <w:vMerge w:val="restart"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Разходи, за които е получена помощта/цел на помощта</w:t>
            </w:r>
          </w:p>
          <w:p w:rsidR="00BF14A0" w:rsidRPr="00602DD2" w:rsidRDefault="00BF14A0" w:rsidP="00B21BEA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(с думи)</w:t>
            </w:r>
          </w:p>
        </w:tc>
        <w:tc>
          <w:tcPr>
            <w:tcW w:w="1276" w:type="dxa"/>
            <w:gridSpan w:val="15"/>
            <w:vMerge w:val="restart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 размер</w:t>
            </w:r>
            <w:r w:rsidR="007E3EC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 помощта</w:t>
            </w:r>
            <w:r w:rsidR="007E3EC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 xml:space="preserve">=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a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e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(в лева)</w:t>
            </w:r>
          </w:p>
        </w:tc>
        <w:tc>
          <w:tcPr>
            <w:tcW w:w="4311" w:type="dxa"/>
            <w:gridSpan w:val="42"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за дейност/и, попадаща/и до съответните прагове:</w:t>
            </w:r>
          </w:p>
        </w:tc>
      </w:tr>
      <w:tr w:rsidR="00BF14A0" w:rsidRPr="00602DD2" w:rsidTr="006F5A61">
        <w:trPr>
          <w:trHeight w:val="273"/>
        </w:trPr>
        <w:tc>
          <w:tcPr>
            <w:tcW w:w="690" w:type="dxa"/>
            <w:gridSpan w:val="2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7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8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850" w:type="dxa"/>
            <w:gridSpan w:val="11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851" w:type="dxa"/>
            <w:gridSpan w:val="10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903" w:type="dxa"/>
            <w:gridSpan w:val="5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e</w:t>
            </w:r>
          </w:p>
        </w:tc>
      </w:tr>
      <w:tr w:rsidR="00BF14A0" w:rsidRPr="00602DD2" w:rsidTr="006F5A61">
        <w:trPr>
          <w:trHeight w:val="1430"/>
        </w:trPr>
        <w:tc>
          <w:tcPr>
            <w:tcW w:w="690" w:type="dxa"/>
            <w:gridSpan w:val="2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7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textDirection w:val="btLr"/>
            <w:vAlign w:val="center"/>
          </w:tcPr>
          <w:p w:rsidR="00BF14A0" w:rsidRPr="00602DD2" w:rsidRDefault="00BF14A0" w:rsidP="00D211E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„шосеен транспорт“</w:t>
            </w:r>
          </w:p>
        </w:tc>
        <w:tc>
          <w:tcPr>
            <w:tcW w:w="945" w:type="dxa"/>
            <w:gridSpan w:val="8"/>
            <w:textDirection w:val="btLr"/>
            <w:vAlign w:val="center"/>
          </w:tcPr>
          <w:p w:rsidR="00BF14A0" w:rsidRPr="00602DD2" w:rsidRDefault="00BF14A0" w:rsidP="00D211E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други дейности по Рег. (ЕС) 1407/2013</w:t>
            </w:r>
          </w:p>
        </w:tc>
        <w:tc>
          <w:tcPr>
            <w:tcW w:w="850" w:type="dxa"/>
            <w:gridSpan w:val="11"/>
            <w:textDirection w:val="btLr"/>
            <w:vAlign w:val="center"/>
          </w:tcPr>
          <w:p w:rsidR="00BF14A0" w:rsidRPr="00940238" w:rsidRDefault="00BF14A0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УОИИ</w:t>
            </w:r>
            <w:r w:rsidR="00940238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 w:rsidR="00940238">
              <w:rPr>
                <w:rFonts w:ascii="Cambria" w:hAnsi="Cambria"/>
                <w:b/>
                <w:sz w:val="18"/>
                <w:szCs w:val="18"/>
              </w:rPr>
              <w:t>по Рег. (ЕС) 360/2012</w:t>
            </w:r>
            <w:r w:rsidR="004B2FA1">
              <w:rPr>
                <w:rStyle w:val="ac"/>
                <w:rFonts w:ascii="Cambria" w:hAnsi="Cambria"/>
                <w:b/>
                <w:sz w:val="18"/>
                <w:szCs w:val="18"/>
              </w:rPr>
              <w:footnoteReference w:id="9"/>
            </w:r>
          </w:p>
        </w:tc>
        <w:tc>
          <w:tcPr>
            <w:tcW w:w="851" w:type="dxa"/>
            <w:gridSpan w:val="10"/>
            <w:textDirection w:val="btLr"/>
            <w:vAlign w:val="center"/>
          </w:tcPr>
          <w:p w:rsidR="00BF14A0" w:rsidRPr="00602DD2" w:rsidRDefault="00BF14A0" w:rsidP="0006651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по Рег.  (ЕС) 1408/2013</w:t>
            </w:r>
            <w:r w:rsidRPr="00602DD2">
              <w:rPr>
                <w:rStyle w:val="ac"/>
                <w:rFonts w:ascii="Cambria" w:hAnsi="Cambria"/>
                <w:b/>
                <w:sz w:val="18"/>
                <w:szCs w:val="18"/>
              </w:rPr>
              <w:footnoteReference w:id="10"/>
            </w:r>
          </w:p>
        </w:tc>
        <w:tc>
          <w:tcPr>
            <w:tcW w:w="903" w:type="dxa"/>
            <w:gridSpan w:val="5"/>
            <w:textDirection w:val="btLr"/>
            <w:vAlign w:val="center"/>
          </w:tcPr>
          <w:p w:rsidR="00BF14A0" w:rsidRPr="00602DD2" w:rsidRDefault="00BF14A0" w:rsidP="009B22C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по Рег.  (ЕС) </w:t>
            </w:r>
            <w:r w:rsidR="00940238">
              <w:rPr>
                <w:rFonts w:ascii="Cambria" w:hAnsi="Cambria"/>
                <w:b/>
                <w:sz w:val="18"/>
                <w:szCs w:val="18"/>
              </w:rPr>
              <w:t>717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>/</w:t>
            </w:r>
            <w:r w:rsidR="009B22C4">
              <w:rPr>
                <w:rFonts w:ascii="Cambria" w:hAnsi="Cambria"/>
                <w:b/>
                <w:sz w:val="18"/>
                <w:szCs w:val="18"/>
              </w:rPr>
              <w:t>2014</w:t>
            </w:r>
            <w:r w:rsidRPr="00602DD2">
              <w:rPr>
                <w:rStyle w:val="ac"/>
                <w:rFonts w:ascii="Cambria" w:hAnsi="Cambria"/>
                <w:b/>
                <w:sz w:val="18"/>
                <w:szCs w:val="18"/>
              </w:rPr>
              <w:footnoteReference w:id="11"/>
            </w:r>
          </w:p>
        </w:tc>
      </w:tr>
      <w:tr w:rsidR="00BF14A0" w:rsidRPr="00602DD2" w:rsidTr="006F5A61">
        <w:trPr>
          <w:trHeight w:val="967"/>
        </w:trPr>
        <w:tc>
          <w:tcPr>
            <w:tcW w:w="690" w:type="dxa"/>
            <w:gridSpan w:val="2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7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vAlign w:val="center"/>
          </w:tcPr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100 000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(195 583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945" w:type="dxa"/>
            <w:gridSpan w:val="8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200 000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88443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(391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> </w:t>
            </w:r>
            <w:r w:rsidRPr="00602DD2">
              <w:rPr>
                <w:rFonts w:ascii="Cambria" w:hAnsi="Cambria" w:cs="Gisha"/>
                <w:sz w:val="13"/>
                <w:szCs w:val="13"/>
              </w:rPr>
              <w:t>166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0" w:type="dxa"/>
            <w:gridSpan w:val="11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500 000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88443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(977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> </w:t>
            </w:r>
            <w:r w:rsidRPr="00602DD2">
              <w:rPr>
                <w:rFonts w:ascii="Cambria" w:hAnsi="Cambria" w:cs="Gisha"/>
                <w:sz w:val="13"/>
                <w:szCs w:val="13"/>
              </w:rPr>
              <w:t>915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1" w:type="dxa"/>
            <w:gridSpan w:val="10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15 000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035C4A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(29 337,45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903" w:type="dxa"/>
            <w:gridSpan w:val="5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30 000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342347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(58 674,90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BF14A0" w:rsidRPr="00602DD2" w:rsidTr="006F5A61">
        <w:trPr>
          <w:trHeight w:val="356"/>
        </w:trPr>
        <w:tc>
          <w:tcPr>
            <w:tcW w:w="690" w:type="dxa"/>
            <w:gridSpan w:val="2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„Х“</w:t>
            </w:r>
          </w:p>
        </w:tc>
        <w:tc>
          <w:tcPr>
            <w:tcW w:w="1589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300"/>
        </w:trPr>
        <w:tc>
          <w:tcPr>
            <w:tcW w:w="690" w:type="dxa"/>
            <w:gridSpan w:val="2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315"/>
        </w:trPr>
        <w:tc>
          <w:tcPr>
            <w:tcW w:w="690" w:type="dxa"/>
            <w:gridSpan w:val="2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286"/>
        </w:trPr>
        <w:tc>
          <w:tcPr>
            <w:tcW w:w="690" w:type="dxa"/>
            <w:gridSpan w:val="2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„Х-1“</w:t>
            </w:r>
          </w:p>
        </w:tc>
        <w:tc>
          <w:tcPr>
            <w:tcW w:w="1589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57" w:type="dxa"/>
            <w:gridSpan w:val="7"/>
            <w:noWrap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45" w:type="dxa"/>
            <w:gridSpan w:val="8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11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10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BF14A0" w:rsidRPr="00602DD2" w:rsidTr="006F5A61">
        <w:trPr>
          <w:trHeight w:val="300"/>
        </w:trPr>
        <w:tc>
          <w:tcPr>
            <w:tcW w:w="690" w:type="dxa"/>
            <w:gridSpan w:val="2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300"/>
        </w:trPr>
        <w:tc>
          <w:tcPr>
            <w:tcW w:w="690" w:type="dxa"/>
            <w:gridSpan w:val="2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258"/>
        </w:trPr>
        <w:tc>
          <w:tcPr>
            <w:tcW w:w="690" w:type="dxa"/>
            <w:gridSpan w:val="2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„Х-2“</w:t>
            </w:r>
          </w:p>
        </w:tc>
        <w:tc>
          <w:tcPr>
            <w:tcW w:w="1589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300"/>
        </w:trPr>
        <w:tc>
          <w:tcPr>
            <w:tcW w:w="690" w:type="dxa"/>
            <w:gridSpan w:val="2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315"/>
        </w:trPr>
        <w:tc>
          <w:tcPr>
            <w:tcW w:w="690" w:type="dxa"/>
            <w:gridSpan w:val="2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5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10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3" w:type="dxa"/>
            <w:gridSpan w:val="5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596"/>
        </w:trPr>
        <w:tc>
          <w:tcPr>
            <w:tcW w:w="5258" w:type="dxa"/>
            <w:gridSpan w:val="18"/>
            <w:noWrap/>
            <w:vAlign w:val="center"/>
          </w:tcPr>
          <w:p w:rsidR="00341979" w:rsidRPr="00602DD2" w:rsidRDefault="00BF14A0" w:rsidP="0034197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276" w:type="dxa"/>
            <w:gridSpan w:val="15"/>
            <w:noWrap/>
            <w:vAlign w:val="center"/>
          </w:tcPr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a+b+c+d+e</w:t>
            </w:r>
            <w:proofErr w:type="spellEnd"/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57" w:type="dxa"/>
            <w:gridSpan w:val="7"/>
            <w:noWrap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945" w:type="dxa"/>
            <w:gridSpan w:val="8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850" w:type="dxa"/>
            <w:gridSpan w:val="11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gridSpan w:val="10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903" w:type="dxa"/>
            <w:gridSpan w:val="5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e</w:t>
            </w:r>
          </w:p>
        </w:tc>
      </w:tr>
      <w:tr w:rsidR="00BF14A0" w:rsidRPr="00602DD2" w:rsidTr="006F5A61">
        <w:trPr>
          <w:trHeight w:val="476"/>
        </w:trPr>
        <w:tc>
          <w:tcPr>
            <w:tcW w:w="690" w:type="dxa"/>
            <w:gridSpan w:val="2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Дейността, която се финансира</w:t>
            </w:r>
            <w:r w:rsidR="006A7A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A7A9B" w:rsidRPr="006A7A9B">
              <w:rPr>
                <w:rFonts w:ascii="Cambria" w:hAnsi="Cambria"/>
                <w:color w:val="FF0000"/>
                <w:sz w:val="24"/>
                <w:szCs w:val="24"/>
              </w:rPr>
              <w:t>по конкретното проектно предложение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</w:t>
            </w:r>
            <w:r w:rsidR="009027B1" w:rsidRPr="00602DD2">
              <w:rPr>
                <w:rFonts w:ascii="Cambria" w:hAnsi="Cambria"/>
                <w:b/>
                <w:sz w:val="20"/>
                <w:szCs w:val="20"/>
              </w:rPr>
              <w:t>С) № 1407/2013</w:t>
            </w:r>
            <w:r w:rsidR="00197370"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BF14A0" w:rsidRPr="00602DD2" w:rsidRDefault="00197370" w:rsidP="007255F9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18"/>
                <w:szCs w:val="18"/>
              </w:rPr>
              <w:t>/</w:t>
            </w:r>
            <w:r w:rsidR="00BF14A0" w:rsidRPr="00602DD2">
              <w:rPr>
                <w:rFonts w:ascii="Cambria" w:hAnsi="Cambria"/>
                <w:i/>
                <w:sz w:val="18"/>
                <w:szCs w:val="18"/>
              </w:rPr>
              <w:t>Ако посочите  „НЕ“, спирате с попъ</w:t>
            </w:r>
            <w:r w:rsidRPr="00602DD2">
              <w:rPr>
                <w:rFonts w:ascii="Cambria" w:hAnsi="Cambria"/>
                <w:i/>
                <w:sz w:val="18"/>
                <w:szCs w:val="18"/>
              </w:rPr>
              <w:t>лването на Декларацията до тук/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422"/>
        </w:trPr>
        <w:tc>
          <w:tcPr>
            <w:tcW w:w="690" w:type="dxa"/>
            <w:gridSpan w:val="2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13а.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Получателят/кандидатът извършва 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дейност(и), която/</w:t>
            </w:r>
            <w:proofErr w:type="spellStart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ито</w:t>
            </w:r>
            <w:proofErr w:type="spellEnd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е/са изключена/и от приложното поле на Регламент (ЕС) № 1407/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2013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697"/>
        </w:trPr>
        <w:tc>
          <w:tcPr>
            <w:tcW w:w="690" w:type="dxa"/>
            <w:gridSpan w:val="2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13б.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7F6BD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В случая по т. 13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не надвишава левовата равностойност на 200 000 евро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(години </w:t>
            </w:r>
            <w:r w:rsidRPr="00602DD2">
              <w:rPr>
                <w:rFonts w:ascii="Cambria" w:hAnsi="Cambria"/>
                <w:sz w:val="20"/>
                <w:szCs w:val="20"/>
              </w:rPr>
              <w:t>„Х“, „Х-1“ и „Х-2“):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705"/>
        </w:trPr>
        <w:tc>
          <w:tcPr>
            <w:tcW w:w="690" w:type="dxa"/>
            <w:gridSpan w:val="2"/>
          </w:tcPr>
          <w:p w:rsidR="00BF14A0" w:rsidRPr="00602DD2" w:rsidRDefault="00BF14A0" w:rsidP="00254C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DE0C4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Минималната помощ се получава за дейност по извършване на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шосейни товарни превози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за чужда сметка или срещу възнаграждение съгласно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Регламент (ЕС) № 1407/2013: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687"/>
        </w:trPr>
        <w:tc>
          <w:tcPr>
            <w:tcW w:w="690" w:type="dxa"/>
            <w:gridSpan w:val="2"/>
          </w:tcPr>
          <w:p w:rsidR="00BF14A0" w:rsidRPr="00602DD2" w:rsidRDefault="00BF14A0" w:rsidP="00254C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14а.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254CF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случая по т. 14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100 000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sz w:val="20"/>
                <w:szCs w:val="20"/>
              </w:rPr>
              <w:t>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541"/>
        </w:trPr>
        <w:tc>
          <w:tcPr>
            <w:tcW w:w="690" w:type="dxa"/>
            <w:gridSpan w:val="2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по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услуги от общ икономически интерес съгласно Регламент (ЕС) № 360/2012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535"/>
        </w:trPr>
        <w:tc>
          <w:tcPr>
            <w:tcW w:w="690" w:type="dxa"/>
            <w:gridSpan w:val="2"/>
          </w:tcPr>
          <w:p w:rsidR="00BF14A0" w:rsidRPr="00602DD2" w:rsidRDefault="00BF14A0" w:rsidP="001A163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15а.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3D5DE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положителен отговор в т. 15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не трябва да надхвърля левовата равностойност на 500 000 евро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448"/>
        </w:trPr>
        <w:tc>
          <w:tcPr>
            <w:tcW w:w="690" w:type="dxa"/>
            <w:gridSpan w:val="2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в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селскостопанския сектор съгласно Регламент (ЕС) № 1408/2013: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659"/>
        </w:trPr>
        <w:tc>
          <w:tcPr>
            <w:tcW w:w="690" w:type="dxa"/>
            <w:gridSpan w:val="2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16а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случая по т. 16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15 000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514"/>
        </w:trPr>
        <w:tc>
          <w:tcPr>
            <w:tcW w:w="690" w:type="dxa"/>
            <w:gridSpan w:val="2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17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сектора на рибарството и </w:t>
            </w:r>
            <w:proofErr w:type="spellStart"/>
            <w:r w:rsidRPr="00602DD2">
              <w:rPr>
                <w:rFonts w:ascii="Cambria" w:hAnsi="Cambria"/>
                <w:b/>
                <w:sz w:val="20"/>
                <w:szCs w:val="20"/>
              </w:rPr>
              <w:t>аквакултурите</w:t>
            </w:r>
            <w:proofErr w:type="spellEnd"/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съгласно Регламент (ЕС) № </w:t>
            </w:r>
            <w:r w:rsidR="00C12C55">
              <w:rPr>
                <w:rFonts w:ascii="Cambria" w:hAnsi="Cambria"/>
                <w:b/>
                <w:sz w:val="20"/>
                <w:szCs w:val="20"/>
              </w:rPr>
              <w:t>717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C12C55">
              <w:rPr>
                <w:rFonts w:ascii="Cambria" w:hAnsi="Cambria"/>
                <w:b/>
                <w:sz w:val="20"/>
                <w:szCs w:val="20"/>
              </w:rPr>
              <w:t>2014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659"/>
        </w:trPr>
        <w:tc>
          <w:tcPr>
            <w:tcW w:w="690" w:type="dxa"/>
            <w:gridSpan w:val="2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17а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В случая по т. 17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левовата равностойност на 30 000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659"/>
        </w:trPr>
        <w:tc>
          <w:tcPr>
            <w:tcW w:w="690" w:type="dxa"/>
            <w:gridSpan w:val="2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предприятието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се поддържа аналитична счетоводна отчетност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гарантираща разделяне на дейностите и/или разграничаване на разходите,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доказваща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че помощта е за дейността по т. 6:</w:t>
            </w:r>
          </w:p>
          <w:p w:rsidR="00BF14A0" w:rsidRPr="00602DD2" w:rsidRDefault="00197370" w:rsidP="007255F9">
            <w:pPr>
              <w:spacing w:after="0" w:line="240" w:lineRule="auto"/>
              <w:jc w:val="both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Попълва се само ако предприятието извърш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ва повече от един вид дейности/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493"/>
        </w:trPr>
        <w:tc>
          <w:tcPr>
            <w:tcW w:w="690" w:type="dxa"/>
            <w:gridSpan w:val="2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8249" w:type="dxa"/>
            <w:gridSpan w:val="55"/>
          </w:tcPr>
          <w:p w:rsidR="00BF14A0" w:rsidRPr="00602DD2" w:rsidRDefault="00BF14A0" w:rsidP="00234FD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За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същите приемливи (допустими) разходи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съм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получил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</w:t>
            </w:r>
            <w:r w:rsidRPr="005E392A">
              <w:rPr>
                <w:rFonts w:ascii="Cambria" w:hAnsi="Cambria"/>
                <w:b/>
                <w:sz w:val="20"/>
                <w:szCs w:val="20"/>
              </w:rPr>
              <w:t>финансиране</w:t>
            </w:r>
            <w:r w:rsidR="005E392A" w:rsidRPr="005E392A">
              <w:rPr>
                <w:rFonts w:ascii="Cambria" w:hAnsi="Cambria"/>
                <w:b/>
                <w:sz w:val="20"/>
                <w:szCs w:val="20"/>
              </w:rPr>
              <w:t>, в т.ч. и на ниво група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 xml:space="preserve"> по смисъла на Приложение </w:t>
            </w:r>
            <w:r w:rsidR="005E392A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I 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 xml:space="preserve">от Регламент (ЕС) № 651/2014 (ОВ, </w:t>
            </w:r>
            <w:r w:rsidR="005E392A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L 187 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906" w:type="dxa"/>
            <w:gridSpan w:val="11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5" w:type="dxa"/>
            <w:gridSpan w:val="6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6F5A61">
        <w:trPr>
          <w:trHeight w:val="351"/>
        </w:trPr>
        <w:tc>
          <w:tcPr>
            <w:tcW w:w="690" w:type="dxa"/>
            <w:gridSpan w:val="2"/>
            <w:vMerge w:val="restart"/>
            <w:noWrap/>
          </w:tcPr>
          <w:p w:rsidR="00BF14A0" w:rsidRPr="00602DD2" w:rsidRDefault="00BF14A0" w:rsidP="000F68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19а.</w:t>
            </w:r>
          </w:p>
        </w:tc>
        <w:tc>
          <w:tcPr>
            <w:tcW w:w="10150" w:type="dxa"/>
            <w:gridSpan w:val="72"/>
            <w:vAlign w:val="center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Ако в т. 19 сте посочили „ДА“, моля попълнете следната информация: </w:t>
            </w:r>
          </w:p>
        </w:tc>
      </w:tr>
      <w:tr w:rsidR="00BF14A0" w:rsidRPr="00602DD2" w:rsidTr="006F5A61">
        <w:trPr>
          <w:trHeight w:val="540"/>
        </w:trPr>
        <w:tc>
          <w:tcPr>
            <w:tcW w:w="690" w:type="dxa"/>
            <w:gridSpan w:val="2"/>
            <w:vMerge/>
            <w:noWrap/>
          </w:tcPr>
          <w:p w:rsidR="00BF14A0" w:rsidRPr="00602DD2" w:rsidRDefault="00BF14A0" w:rsidP="000F68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22"/>
            <w:vAlign w:val="center"/>
          </w:tcPr>
          <w:p w:rsidR="0019737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помощта </w:t>
            </w:r>
          </w:p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5024" w:type="dxa"/>
            <w:gridSpan w:val="50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</w:tr>
      <w:tr w:rsidR="00BF14A0" w:rsidRPr="00602DD2" w:rsidTr="006F5A61">
        <w:trPr>
          <w:cantSplit/>
          <w:trHeight w:val="642"/>
        </w:trPr>
        <w:tc>
          <w:tcPr>
            <w:tcW w:w="690" w:type="dxa"/>
            <w:gridSpan w:val="2"/>
            <w:vMerge/>
            <w:noWrap/>
            <w:textDirection w:val="btLr"/>
            <w:vAlign w:val="center"/>
          </w:tcPr>
          <w:p w:rsidR="00BF14A0" w:rsidRPr="00602DD2" w:rsidRDefault="00BF14A0" w:rsidP="00376BB6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2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4" w:type="dxa"/>
            <w:gridSpan w:val="50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cantSplit/>
          <w:trHeight w:val="707"/>
        </w:trPr>
        <w:tc>
          <w:tcPr>
            <w:tcW w:w="690" w:type="dxa"/>
            <w:gridSpan w:val="2"/>
            <w:vMerge/>
            <w:noWrap/>
            <w:textDirection w:val="btLr"/>
          </w:tcPr>
          <w:p w:rsidR="00BF14A0" w:rsidRPr="00602DD2" w:rsidRDefault="00BF14A0" w:rsidP="00376BB6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26" w:type="dxa"/>
            <w:gridSpan w:val="2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4" w:type="dxa"/>
            <w:gridSpan w:val="50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6F5A61">
        <w:trPr>
          <w:trHeight w:val="509"/>
        </w:trPr>
        <w:tc>
          <w:tcPr>
            <w:tcW w:w="690" w:type="dxa"/>
            <w:gridSpan w:val="2"/>
            <w:noWrap/>
          </w:tcPr>
          <w:p w:rsidR="00BF14A0" w:rsidRPr="00602DD2" w:rsidRDefault="00BF14A0" w:rsidP="007D496B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0150" w:type="dxa"/>
            <w:gridSpan w:val="72"/>
            <w:vAlign w:val="center"/>
          </w:tcPr>
          <w:p w:rsidR="00BF14A0" w:rsidRPr="00602DD2" w:rsidRDefault="00BF14A0" w:rsidP="0019737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>Д</w:t>
            </w:r>
            <w:r w:rsidRPr="00602DD2">
              <w:rPr>
                <w:rFonts w:ascii="Cambria" w:hAnsi="Cambria"/>
                <w:sz w:val="20"/>
                <w:szCs w:val="20"/>
              </w:rPr>
              <w:t>екларация в срок от 5 работни дни от датата на промяната.</w:t>
            </w:r>
          </w:p>
        </w:tc>
      </w:tr>
      <w:tr w:rsidR="00BF14A0" w:rsidRPr="00602DD2" w:rsidTr="006F5A61">
        <w:trPr>
          <w:trHeight w:val="503"/>
        </w:trPr>
        <w:tc>
          <w:tcPr>
            <w:tcW w:w="690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0150" w:type="dxa"/>
            <w:gridSpan w:val="72"/>
            <w:vAlign w:val="center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Изв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>естно ми е, че за попълване на Д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екларация с невярно съдържание нося наказателна отговорност по чл. 313 от Наказателния кодекс. </w:t>
            </w:r>
          </w:p>
        </w:tc>
      </w:tr>
    </w:tbl>
    <w:p w:rsidR="00BF14A0" w:rsidRDefault="00BF14A0" w:rsidP="00943602">
      <w:pPr>
        <w:spacing w:after="0" w:line="240" w:lineRule="auto"/>
        <w:rPr>
          <w:rFonts w:ascii="Cambria" w:hAnsi="Cambria"/>
        </w:rPr>
      </w:pPr>
    </w:p>
    <w:p w:rsidR="00B824BB" w:rsidRDefault="00B824BB" w:rsidP="00943602">
      <w:pPr>
        <w:spacing w:after="0" w:line="240" w:lineRule="auto"/>
        <w:rPr>
          <w:rFonts w:ascii="Cambria" w:hAnsi="Cambria"/>
        </w:rPr>
      </w:pPr>
    </w:p>
    <w:p w:rsidR="00B824BB" w:rsidRPr="00602DD2" w:rsidRDefault="00B824BB" w:rsidP="00943602">
      <w:pPr>
        <w:spacing w:after="0" w:line="240" w:lineRule="auto"/>
        <w:rPr>
          <w:rFonts w:ascii="Cambria" w:hAnsi="Cambria"/>
        </w:rPr>
      </w:pPr>
    </w:p>
    <w:p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p w:rsidR="00BF14A0" w:rsidRPr="00602DD2" w:rsidRDefault="00BF14A0" w:rsidP="00943602">
      <w:pPr>
        <w:spacing w:after="0" w:line="240" w:lineRule="auto"/>
        <w:rPr>
          <w:rFonts w:ascii="Cambria" w:hAnsi="Cambria"/>
          <w:b/>
        </w:rPr>
      </w:pPr>
      <w:r w:rsidRPr="00602DD2">
        <w:rPr>
          <w:rFonts w:ascii="Cambria" w:hAnsi="Cambria"/>
          <w:b/>
        </w:rPr>
        <w:t>Д</w:t>
      </w:r>
      <w:r w:rsidR="00AE15E3">
        <w:rPr>
          <w:rFonts w:ascii="Cambria" w:hAnsi="Cambria"/>
          <w:b/>
          <w:lang w:val="en-US"/>
        </w:rPr>
        <w:t>ATA</w:t>
      </w:r>
      <w:r w:rsidRPr="00602DD2">
        <w:rPr>
          <w:rFonts w:ascii="Cambria" w:hAnsi="Cambria"/>
          <w:b/>
        </w:rPr>
        <w:t>: ……………….                                                                   ДЕКЛАРАТОР: ……………………………………</w:t>
      </w:r>
    </w:p>
    <w:p w:rsidR="00BF14A0" w:rsidRDefault="00BF14A0" w:rsidP="00197370">
      <w:pPr>
        <w:spacing w:after="0" w:line="240" w:lineRule="auto"/>
        <w:ind w:left="7080" w:firstLine="708"/>
        <w:rPr>
          <w:rFonts w:ascii="Cambria" w:hAnsi="Cambria"/>
          <w:i/>
          <w:sz w:val="16"/>
          <w:szCs w:val="16"/>
        </w:rPr>
      </w:pPr>
      <w:r w:rsidRPr="00602DD2">
        <w:rPr>
          <w:rFonts w:ascii="Cambria" w:hAnsi="Cambria"/>
          <w:i/>
          <w:sz w:val="16"/>
          <w:szCs w:val="16"/>
        </w:rPr>
        <w:t>/подпис и печат/</w:t>
      </w:r>
    </w:p>
    <w:p w:rsidR="007E34BA" w:rsidRDefault="007E34BA" w:rsidP="000C62E2">
      <w:pPr>
        <w:spacing w:after="12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109B1" w:rsidRDefault="001109B1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:rsidR="000C62E2" w:rsidRPr="00C979E8" w:rsidRDefault="000C62E2" w:rsidP="000C62E2">
      <w:pPr>
        <w:spacing w:after="120" w:line="240" w:lineRule="auto"/>
        <w:jc w:val="center"/>
        <w:rPr>
          <w:rFonts w:ascii="Cambria" w:hAnsi="Cambria"/>
          <w:b/>
          <w:sz w:val="28"/>
          <w:szCs w:val="28"/>
        </w:rPr>
      </w:pPr>
      <w:r w:rsidRPr="00C979E8">
        <w:rPr>
          <w:rFonts w:ascii="Cambria" w:hAnsi="Cambria"/>
          <w:b/>
          <w:sz w:val="28"/>
          <w:szCs w:val="28"/>
        </w:rPr>
        <w:lastRenderedPageBreak/>
        <w:t>У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К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А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З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А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Н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И</w:t>
      </w:r>
      <w:r w:rsidRPr="00C979E8"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C979E8">
        <w:rPr>
          <w:rFonts w:ascii="Cambria" w:hAnsi="Cambria"/>
          <w:b/>
          <w:sz w:val="28"/>
          <w:szCs w:val="28"/>
        </w:rPr>
        <w:t>Я</w:t>
      </w:r>
    </w:p>
    <w:p w:rsidR="000C62E2" w:rsidRPr="00C979E8" w:rsidRDefault="000C62E2" w:rsidP="000C62E2">
      <w:pPr>
        <w:spacing w:after="120" w:line="240" w:lineRule="auto"/>
        <w:jc w:val="center"/>
        <w:rPr>
          <w:rFonts w:ascii="Cambria" w:hAnsi="Cambria"/>
          <w:b/>
        </w:rPr>
      </w:pPr>
      <w:r w:rsidRPr="00C979E8">
        <w:rPr>
          <w:rFonts w:ascii="Cambria" w:hAnsi="Cambria"/>
          <w:b/>
        </w:rPr>
        <w:t>за попълване на Декларацията за минимални и държавни помощи</w:t>
      </w:r>
    </w:p>
    <w:p w:rsidR="000C62E2" w:rsidRPr="00C979E8" w:rsidRDefault="000C62E2" w:rsidP="000C62E2">
      <w:pPr>
        <w:spacing w:after="120" w:line="240" w:lineRule="auto"/>
        <w:rPr>
          <w:rFonts w:ascii="Cambria" w:hAnsi="Cambria"/>
          <w:sz w:val="20"/>
          <w:szCs w:val="20"/>
        </w:rPr>
      </w:pPr>
    </w:p>
    <w:p w:rsidR="000C62E2" w:rsidRPr="007D6379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7D6379">
        <w:rPr>
          <w:rFonts w:ascii="Cambria" w:hAnsi="Cambria"/>
          <w:sz w:val="20"/>
          <w:szCs w:val="20"/>
        </w:rPr>
        <w:t xml:space="preserve">В </w:t>
      </w:r>
      <w:r w:rsidRPr="007D6379">
        <w:rPr>
          <w:rFonts w:ascii="Cambria" w:hAnsi="Cambria"/>
          <w:b/>
          <w:sz w:val="20"/>
          <w:szCs w:val="20"/>
        </w:rPr>
        <w:t>т. 1</w:t>
      </w:r>
      <w:r w:rsidRPr="007D6379">
        <w:rPr>
          <w:rFonts w:ascii="Cambria" w:hAnsi="Cambria"/>
          <w:sz w:val="20"/>
          <w:szCs w:val="20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</w:t>
      </w:r>
      <w:r w:rsidR="007E34BA">
        <w:rPr>
          <w:rFonts w:ascii="Cambria" w:hAnsi="Cambria"/>
          <w:sz w:val="20"/>
          <w:szCs w:val="20"/>
        </w:rPr>
        <w:t xml:space="preserve">. </w:t>
      </w:r>
    </w:p>
    <w:p w:rsidR="000C62E2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7D6379">
        <w:rPr>
          <w:rFonts w:ascii="Cambria" w:hAnsi="Cambria"/>
          <w:sz w:val="20"/>
          <w:szCs w:val="20"/>
        </w:rPr>
        <w:t xml:space="preserve">Информацията по </w:t>
      </w:r>
      <w:r w:rsidRPr="007D6379">
        <w:rPr>
          <w:rFonts w:ascii="Cambria" w:hAnsi="Cambria"/>
          <w:b/>
          <w:sz w:val="20"/>
          <w:szCs w:val="20"/>
        </w:rPr>
        <w:t>т. 4а</w:t>
      </w:r>
      <w:r w:rsidRPr="007D6379">
        <w:rPr>
          <w:rFonts w:ascii="Cambria" w:hAnsi="Cambria"/>
          <w:sz w:val="20"/>
          <w:szCs w:val="20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Закона за статистиката за година „Х-1“ (годината, предхождаща текущата). </w:t>
      </w:r>
    </w:p>
    <w:p w:rsidR="000C62E2" w:rsidRPr="007D6379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7D6379">
        <w:rPr>
          <w:rFonts w:ascii="Cambria" w:hAnsi="Cambria"/>
          <w:sz w:val="20"/>
          <w:szCs w:val="20"/>
        </w:rPr>
        <w:t xml:space="preserve">В </w:t>
      </w:r>
      <w:r w:rsidRPr="007D6379">
        <w:rPr>
          <w:rFonts w:ascii="Cambria" w:hAnsi="Cambria"/>
          <w:b/>
          <w:sz w:val="20"/>
          <w:szCs w:val="20"/>
        </w:rPr>
        <w:t>т. 5</w:t>
      </w:r>
      <w:r w:rsidRPr="007D6379">
        <w:rPr>
          <w:rFonts w:ascii="Cambria" w:hAnsi="Cambria"/>
          <w:sz w:val="20"/>
          <w:szCs w:val="20"/>
        </w:rPr>
        <w:t xml:space="preserve"> от Декларацията под основна дейност на предприятието се има предвид дейността, която генерира най-голям дял от приходите му от продажби</w:t>
      </w:r>
      <w:r w:rsidRPr="007D6379">
        <w:rPr>
          <w:rFonts w:ascii="Cambria" w:hAnsi="Cambria"/>
          <w:sz w:val="20"/>
          <w:szCs w:val="20"/>
          <w:lang w:val="en-US"/>
        </w:rPr>
        <w:t>.</w:t>
      </w:r>
    </w:p>
    <w:p w:rsidR="000C62E2" w:rsidRPr="007D6379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7D6379">
        <w:rPr>
          <w:rFonts w:ascii="Cambria" w:hAnsi="Cambria"/>
          <w:sz w:val="20"/>
          <w:szCs w:val="20"/>
        </w:rPr>
        <w:t xml:space="preserve">В </w:t>
      </w:r>
      <w:r w:rsidRPr="007D6379">
        <w:rPr>
          <w:rFonts w:ascii="Cambria" w:hAnsi="Cambria"/>
          <w:b/>
          <w:sz w:val="20"/>
          <w:szCs w:val="20"/>
        </w:rPr>
        <w:t>т. 6</w:t>
      </w:r>
      <w:r w:rsidRPr="007D6379">
        <w:rPr>
          <w:rFonts w:ascii="Cambria" w:hAnsi="Cambria"/>
          <w:sz w:val="20"/>
          <w:szCs w:val="20"/>
        </w:rPr>
        <w:t xml:space="preserve"> от Декларацията се посочва конкретната дейност, за която се получава минималната помощ</w:t>
      </w:r>
      <w:r w:rsidR="00D477CD">
        <w:rPr>
          <w:rFonts w:ascii="Cambria" w:hAnsi="Cambria"/>
          <w:sz w:val="20"/>
          <w:szCs w:val="20"/>
        </w:rPr>
        <w:t xml:space="preserve"> по конкретната процедура</w:t>
      </w:r>
      <w:r w:rsidRPr="007D6379">
        <w:rPr>
          <w:rFonts w:ascii="Cambria" w:hAnsi="Cambria"/>
          <w:sz w:val="20"/>
          <w:szCs w:val="20"/>
        </w:rPr>
        <w:t>, като тази дейност може да е различна от основната дейност на предприятието по КИД-2008</w:t>
      </w:r>
      <w:r w:rsidRPr="007D6379">
        <w:rPr>
          <w:rFonts w:ascii="Cambria" w:hAnsi="Cambria"/>
          <w:sz w:val="20"/>
          <w:szCs w:val="20"/>
          <w:lang w:val="en-US"/>
        </w:rPr>
        <w:t>.</w:t>
      </w:r>
    </w:p>
    <w:p w:rsidR="000C62E2" w:rsidRPr="007D6379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7D6379">
        <w:rPr>
          <w:rFonts w:ascii="Cambria" w:hAnsi="Cambria"/>
          <w:sz w:val="20"/>
          <w:szCs w:val="20"/>
        </w:rPr>
        <w:t>Определянето на вида на предприятието в</w:t>
      </w:r>
      <w:r w:rsidRPr="007D6379">
        <w:rPr>
          <w:rFonts w:ascii="Cambria" w:hAnsi="Cambria"/>
          <w:b/>
          <w:sz w:val="20"/>
          <w:szCs w:val="20"/>
        </w:rPr>
        <w:t xml:space="preserve"> т. 7</w:t>
      </w:r>
      <w:r w:rsidRPr="007D6379">
        <w:rPr>
          <w:rFonts w:ascii="Cambria" w:hAnsi="Cambria"/>
          <w:sz w:val="20"/>
          <w:szCs w:val="20"/>
        </w:rPr>
        <w:t>от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C979E8">
        <w:rPr>
          <w:rStyle w:val="ac"/>
          <w:rFonts w:ascii="Cambria" w:hAnsi="Cambria"/>
          <w:sz w:val="20"/>
          <w:szCs w:val="20"/>
        </w:rPr>
        <w:footnoteReference w:id="12"/>
      </w:r>
      <w:r w:rsidRPr="007D6379">
        <w:rPr>
          <w:rFonts w:ascii="Cambria" w:hAnsi="Cambria"/>
          <w:sz w:val="20"/>
          <w:szCs w:val="20"/>
        </w:rPr>
        <w:t>:</w:t>
      </w:r>
    </w:p>
    <w:p w:rsidR="000C62E2" w:rsidRPr="00C979E8" w:rsidRDefault="000C62E2" w:rsidP="000C62E2">
      <w:pPr>
        <w:pStyle w:val="af2"/>
        <w:tabs>
          <w:tab w:val="left" w:pos="142"/>
        </w:tabs>
        <w:spacing w:after="120" w:line="240" w:lineRule="auto"/>
        <w:ind w:left="142" w:hanging="284"/>
        <w:jc w:val="both"/>
        <w:rPr>
          <w:rFonts w:ascii="Cambria" w:hAnsi="Cambria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2268"/>
        <w:gridCol w:w="2835"/>
        <w:gridCol w:w="2943"/>
      </w:tblGrid>
      <w:tr w:rsidR="000C62E2" w:rsidRPr="00C979E8" w:rsidTr="00874CB5">
        <w:trPr>
          <w:jc w:val="center"/>
        </w:trPr>
        <w:tc>
          <w:tcPr>
            <w:tcW w:w="1656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979E8">
              <w:rPr>
                <w:rFonts w:ascii="Cambria" w:hAnsi="Cambria"/>
                <w:b/>
                <w:sz w:val="16"/>
                <w:szCs w:val="16"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0"/>
              </w:tabs>
              <w:spacing w:after="120" w:line="240" w:lineRule="auto"/>
              <w:ind w:left="0" w:hanging="31"/>
              <w:jc w:val="center"/>
              <w:rPr>
                <w:rFonts w:ascii="Cambria" w:hAnsi="Cambria"/>
                <w:b/>
                <w:sz w:val="16"/>
                <w:szCs w:val="16"/>
                <w:lang w:val="en-US"/>
              </w:rPr>
            </w:pPr>
            <w:r w:rsidRPr="00C979E8">
              <w:rPr>
                <w:rFonts w:ascii="Cambria" w:hAnsi="Cambria"/>
                <w:b/>
                <w:sz w:val="16"/>
                <w:szCs w:val="16"/>
              </w:rPr>
              <w:t>Численост на</w:t>
            </w:r>
            <w:r w:rsidRPr="00C979E8">
              <w:rPr>
                <w:rFonts w:ascii="Cambria" w:hAnsi="Cambria"/>
                <w:b/>
                <w:sz w:val="16"/>
                <w:szCs w:val="16"/>
                <w:lang w:val="en-US"/>
              </w:rPr>
              <w:t xml:space="preserve"> </w:t>
            </w:r>
            <w:r w:rsidRPr="00C979E8">
              <w:rPr>
                <w:rFonts w:ascii="Cambria" w:hAnsi="Cambria"/>
                <w:b/>
                <w:sz w:val="16"/>
                <w:szCs w:val="16"/>
              </w:rPr>
              <w:t>персонала</w:t>
            </w:r>
          </w:p>
        </w:tc>
        <w:tc>
          <w:tcPr>
            <w:tcW w:w="2835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979E8">
              <w:rPr>
                <w:rFonts w:ascii="Cambria" w:hAnsi="Cambria"/>
                <w:b/>
                <w:sz w:val="16"/>
                <w:szCs w:val="16"/>
              </w:rPr>
              <w:t>Годишен оборот</w:t>
            </w:r>
          </w:p>
        </w:tc>
        <w:tc>
          <w:tcPr>
            <w:tcW w:w="2943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979E8">
              <w:rPr>
                <w:rFonts w:ascii="Cambria" w:hAnsi="Cambria"/>
                <w:b/>
                <w:sz w:val="16"/>
                <w:szCs w:val="16"/>
              </w:rPr>
              <w:t>Общ годишен счетоводен баланс</w:t>
            </w:r>
          </w:p>
        </w:tc>
      </w:tr>
      <w:tr w:rsidR="000C62E2" w:rsidRPr="00C979E8" w:rsidTr="00874CB5">
        <w:trPr>
          <w:jc w:val="center"/>
        </w:trPr>
        <w:tc>
          <w:tcPr>
            <w:tcW w:w="1656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Микро</w:t>
            </w:r>
          </w:p>
        </w:tc>
        <w:tc>
          <w:tcPr>
            <w:tcW w:w="2268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Не надвишава 3 911 660 лв.                  (2 млн. евро)</w:t>
            </w:r>
          </w:p>
        </w:tc>
        <w:tc>
          <w:tcPr>
            <w:tcW w:w="2943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Не надвишава 3 911 660 лв.                     (2 млн. евро)</w:t>
            </w:r>
          </w:p>
        </w:tc>
      </w:tr>
      <w:tr w:rsidR="000C62E2" w:rsidRPr="00C979E8" w:rsidTr="00874CB5">
        <w:trPr>
          <w:jc w:val="center"/>
        </w:trPr>
        <w:tc>
          <w:tcPr>
            <w:tcW w:w="1656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Малко</w:t>
            </w:r>
          </w:p>
        </w:tc>
        <w:tc>
          <w:tcPr>
            <w:tcW w:w="2268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Не надвишава 19 558 300 лв.             (10 млн. евро)</w:t>
            </w:r>
          </w:p>
        </w:tc>
        <w:tc>
          <w:tcPr>
            <w:tcW w:w="2943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Не надвишава 19 558 300 лв.                (10 млн. евро)</w:t>
            </w:r>
          </w:p>
        </w:tc>
      </w:tr>
      <w:tr w:rsidR="000C62E2" w:rsidRPr="00C979E8" w:rsidTr="00874CB5">
        <w:trPr>
          <w:jc w:val="center"/>
        </w:trPr>
        <w:tc>
          <w:tcPr>
            <w:tcW w:w="1656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Средно</w:t>
            </w:r>
          </w:p>
        </w:tc>
        <w:tc>
          <w:tcPr>
            <w:tcW w:w="2268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Не надвишава 97 791 500 лв.              (50 млн. евро)</w:t>
            </w:r>
          </w:p>
        </w:tc>
        <w:tc>
          <w:tcPr>
            <w:tcW w:w="2943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Не надвишава 84 100 690 лв.                 (43 млн. евро)</w:t>
            </w:r>
          </w:p>
        </w:tc>
      </w:tr>
      <w:tr w:rsidR="000C62E2" w:rsidRPr="00C979E8" w:rsidTr="00874CB5">
        <w:trPr>
          <w:jc w:val="center"/>
        </w:trPr>
        <w:tc>
          <w:tcPr>
            <w:tcW w:w="1656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Голямо</w:t>
            </w:r>
          </w:p>
        </w:tc>
        <w:tc>
          <w:tcPr>
            <w:tcW w:w="2268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Надвишава 97 791 500 лв.                    (50 млн. евро)</w:t>
            </w:r>
          </w:p>
        </w:tc>
        <w:tc>
          <w:tcPr>
            <w:tcW w:w="2943" w:type="dxa"/>
            <w:vAlign w:val="center"/>
          </w:tcPr>
          <w:p w:rsidR="000C62E2" w:rsidRPr="00C979E8" w:rsidRDefault="000C62E2" w:rsidP="00874CB5">
            <w:pPr>
              <w:pStyle w:val="af2"/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C979E8">
              <w:rPr>
                <w:rFonts w:ascii="Cambria" w:hAnsi="Cambria"/>
                <w:sz w:val="16"/>
                <w:szCs w:val="16"/>
              </w:rPr>
              <w:t>Надвишава 84 100 690 лв.                      (43 млн. евро)</w:t>
            </w:r>
          </w:p>
        </w:tc>
      </w:tr>
    </w:tbl>
    <w:p w:rsidR="000C62E2" w:rsidRPr="00C979E8" w:rsidRDefault="000C62E2" w:rsidP="000C62E2">
      <w:pPr>
        <w:tabs>
          <w:tab w:val="left" w:pos="142"/>
          <w:tab w:val="left" w:pos="709"/>
        </w:tabs>
        <w:spacing w:after="0" w:line="240" w:lineRule="auto"/>
        <w:ind w:left="142" w:hanging="284"/>
        <w:jc w:val="both"/>
        <w:rPr>
          <w:rFonts w:ascii="Cambria" w:hAnsi="Cambria"/>
          <w:sz w:val="16"/>
          <w:szCs w:val="16"/>
        </w:rPr>
      </w:pPr>
      <w:r w:rsidRPr="00C979E8">
        <w:rPr>
          <w:rFonts w:ascii="Cambria" w:hAnsi="Cambria"/>
        </w:rPr>
        <w:tab/>
      </w:r>
    </w:p>
    <w:p w:rsidR="000C62E2" w:rsidRPr="00C979E8" w:rsidRDefault="000C62E2" w:rsidP="001109B1">
      <w:pPr>
        <w:tabs>
          <w:tab w:val="left" w:pos="142"/>
          <w:tab w:val="left" w:pos="709"/>
        </w:tabs>
        <w:spacing w:after="120" w:line="240" w:lineRule="auto"/>
        <w:ind w:left="142" w:hanging="284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</w:rPr>
        <w:tab/>
      </w:r>
      <w:r w:rsidRPr="00C979E8">
        <w:rPr>
          <w:rFonts w:ascii="Cambria" w:hAnsi="Cambria"/>
          <w:sz w:val="20"/>
          <w:szCs w:val="20"/>
        </w:rPr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:rsidR="000C62E2" w:rsidRDefault="000C62E2" w:rsidP="001109B1">
      <w:pPr>
        <w:pStyle w:val="af2"/>
        <w:numPr>
          <w:ilvl w:val="0"/>
          <w:numId w:val="5"/>
        </w:numPr>
        <w:tabs>
          <w:tab w:val="left" w:pos="142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В </w:t>
      </w:r>
      <w:r w:rsidRPr="00C979E8">
        <w:rPr>
          <w:rFonts w:ascii="Cambria" w:hAnsi="Cambria"/>
          <w:b/>
          <w:sz w:val="20"/>
          <w:szCs w:val="20"/>
        </w:rPr>
        <w:t>т. 10</w:t>
      </w:r>
      <w:r w:rsidRPr="00C979E8">
        <w:rPr>
          <w:rFonts w:ascii="Cambria" w:hAnsi="Cambria"/>
          <w:sz w:val="20"/>
          <w:szCs w:val="20"/>
        </w:rPr>
        <w:t xml:space="preserve"> от Декларацията, при положителен отговор за наличие на обстоятелства по преобразуване - сливане/придобиване/разделяне (съгласно чл. 3, </w:t>
      </w:r>
      <w:proofErr w:type="spellStart"/>
      <w:r w:rsidRPr="00C979E8">
        <w:rPr>
          <w:rFonts w:ascii="Cambria" w:hAnsi="Cambria"/>
          <w:sz w:val="20"/>
          <w:szCs w:val="20"/>
        </w:rPr>
        <w:t>пар</w:t>
      </w:r>
      <w:proofErr w:type="spellEnd"/>
      <w:r w:rsidRPr="00C979E8">
        <w:rPr>
          <w:rFonts w:ascii="Cambria" w:hAnsi="Cambria"/>
          <w:sz w:val="20"/>
          <w:szCs w:val="20"/>
        </w:rPr>
        <w:t xml:space="preserve">. 8 и </w:t>
      </w:r>
      <w:proofErr w:type="spellStart"/>
      <w:r w:rsidRPr="00C979E8">
        <w:rPr>
          <w:rFonts w:ascii="Cambria" w:hAnsi="Cambria"/>
          <w:sz w:val="20"/>
          <w:szCs w:val="20"/>
        </w:rPr>
        <w:t>пар</w:t>
      </w:r>
      <w:proofErr w:type="spellEnd"/>
      <w:r w:rsidRPr="00C979E8">
        <w:rPr>
          <w:rFonts w:ascii="Cambria" w:hAnsi="Cambria"/>
          <w:sz w:val="20"/>
          <w:szCs w:val="20"/>
        </w:rPr>
        <w:t>. 9 от Регламент (ЕС) № 1407/2013), се попълва и Декларация за преобразуването</w:t>
      </w:r>
      <w:r w:rsidR="00D477CD">
        <w:rPr>
          <w:rFonts w:ascii="Cambria" w:hAnsi="Cambria"/>
          <w:sz w:val="20"/>
          <w:szCs w:val="20"/>
        </w:rPr>
        <w:t xml:space="preserve"> по </w:t>
      </w:r>
      <w:r w:rsidR="00D477CD" w:rsidRPr="00D477CD">
        <w:rPr>
          <w:rFonts w:ascii="Cambria" w:hAnsi="Cambria"/>
          <w:b/>
          <w:sz w:val="20"/>
          <w:szCs w:val="20"/>
        </w:rPr>
        <w:t>т. 10а</w:t>
      </w:r>
      <w:r w:rsidR="00D477CD">
        <w:rPr>
          <w:rFonts w:ascii="Cambria" w:hAnsi="Cambria"/>
          <w:sz w:val="20"/>
          <w:szCs w:val="20"/>
        </w:rPr>
        <w:t>.</w:t>
      </w:r>
    </w:p>
    <w:p w:rsidR="00D477CD" w:rsidRPr="00D477CD" w:rsidRDefault="00D477CD" w:rsidP="001109B1">
      <w:pPr>
        <w:pStyle w:val="af2"/>
        <w:tabs>
          <w:tab w:val="left" w:pos="142"/>
        </w:tabs>
        <w:spacing w:after="120" w:line="240" w:lineRule="auto"/>
        <w:ind w:left="142"/>
        <w:contextualSpacing w:val="0"/>
        <w:jc w:val="both"/>
        <w:rPr>
          <w:rFonts w:ascii="Cambria" w:hAnsi="Cambria"/>
          <w:sz w:val="20"/>
          <w:szCs w:val="20"/>
        </w:rPr>
      </w:pPr>
      <w:r w:rsidRPr="00D477CD">
        <w:rPr>
          <w:rFonts w:ascii="Cambria" w:hAnsi="Cambria"/>
          <w:sz w:val="20"/>
          <w:szCs w:val="20"/>
        </w:rPr>
        <w:t xml:space="preserve">Съгласно чл. 3, ал. 8 от Регламент (ЕС) № 1407/2013 в случай на сливания или придобивания всички предходни помощи </w:t>
      </w:r>
      <w:proofErr w:type="spellStart"/>
      <w:r w:rsidRPr="00D477CD">
        <w:rPr>
          <w:rFonts w:ascii="Cambria" w:hAnsi="Cambria"/>
          <w:sz w:val="20"/>
          <w:szCs w:val="20"/>
        </w:rPr>
        <w:t>de</w:t>
      </w:r>
      <w:proofErr w:type="spellEnd"/>
      <w:r w:rsidRPr="00D477CD">
        <w:rPr>
          <w:rFonts w:ascii="Cambria" w:hAnsi="Cambria"/>
          <w:sz w:val="20"/>
          <w:szCs w:val="20"/>
        </w:rPr>
        <w:t xml:space="preserve"> </w:t>
      </w:r>
      <w:proofErr w:type="spellStart"/>
      <w:r w:rsidRPr="00D477CD">
        <w:rPr>
          <w:rFonts w:ascii="Cambria" w:hAnsi="Cambria"/>
          <w:sz w:val="20"/>
          <w:szCs w:val="20"/>
        </w:rPr>
        <w:t>minimis</w:t>
      </w:r>
      <w:proofErr w:type="spellEnd"/>
      <w:r w:rsidRPr="00D477CD">
        <w:rPr>
          <w:rFonts w:ascii="Cambria" w:hAnsi="Cambria"/>
          <w:sz w:val="20"/>
          <w:szCs w:val="20"/>
        </w:rPr>
        <w:t xml:space="preserve">, предоставяни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D477CD">
        <w:rPr>
          <w:rFonts w:ascii="Cambria" w:hAnsi="Cambria"/>
          <w:sz w:val="20"/>
          <w:szCs w:val="20"/>
        </w:rPr>
        <w:t>de</w:t>
      </w:r>
      <w:proofErr w:type="spellEnd"/>
      <w:r w:rsidRPr="00D477CD">
        <w:rPr>
          <w:rFonts w:ascii="Cambria" w:hAnsi="Cambria"/>
          <w:sz w:val="20"/>
          <w:szCs w:val="20"/>
        </w:rPr>
        <w:t xml:space="preserve"> </w:t>
      </w:r>
      <w:proofErr w:type="spellStart"/>
      <w:r w:rsidRPr="00D477CD">
        <w:rPr>
          <w:rFonts w:ascii="Cambria" w:hAnsi="Cambria"/>
          <w:sz w:val="20"/>
          <w:szCs w:val="20"/>
        </w:rPr>
        <w:t>minimis</w:t>
      </w:r>
      <w:proofErr w:type="spellEnd"/>
      <w:r w:rsidRPr="00D477CD">
        <w:rPr>
          <w:rFonts w:ascii="Cambria" w:hAnsi="Cambria"/>
          <w:sz w:val="20"/>
          <w:szCs w:val="20"/>
        </w:rPr>
        <w:t xml:space="preserve">, отпусната на новото предприятие или на придобиващото предприятие, не води до превишаване на съответния таван. Помощта </w:t>
      </w:r>
      <w:proofErr w:type="spellStart"/>
      <w:r w:rsidRPr="00D477CD">
        <w:rPr>
          <w:rFonts w:ascii="Cambria" w:hAnsi="Cambria"/>
          <w:sz w:val="20"/>
          <w:szCs w:val="20"/>
        </w:rPr>
        <w:t>de</w:t>
      </w:r>
      <w:proofErr w:type="spellEnd"/>
      <w:r w:rsidRPr="00D477CD">
        <w:rPr>
          <w:rFonts w:ascii="Cambria" w:hAnsi="Cambria"/>
          <w:sz w:val="20"/>
          <w:szCs w:val="20"/>
        </w:rPr>
        <w:t xml:space="preserve"> </w:t>
      </w:r>
      <w:proofErr w:type="spellStart"/>
      <w:r w:rsidRPr="00D477CD">
        <w:rPr>
          <w:rFonts w:ascii="Cambria" w:hAnsi="Cambria"/>
          <w:sz w:val="20"/>
          <w:szCs w:val="20"/>
        </w:rPr>
        <w:t>minimis</w:t>
      </w:r>
      <w:proofErr w:type="spellEnd"/>
      <w:r w:rsidRPr="00D477CD">
        <w:rPr>
          <w:rFonts w:ascii="Cambria" w:hAnsi="Cambria"/>
          <w:sz w:val="20"/>
          <w:szCs w:val="20"/>
        </w:rPr>
        <w:t>, предоставена законно преди сливането или придобиването, остава правомерна.</w:t>
      </w:r>
    </w:p>
    <w:p w:rsidR="00D477CD" w:rsidRPr="00C979E8" w:rsidRDefault="00D477CD" w:rsidP="001109B1">
      <w:pPr>
        <w:pStyle w:val="af2"/>
        <w:tabs>
          <w:tab w:val="left" w:pos="142"/>
        </w:tabs>
        <w:spacing w:after="120" w:line="240" w:lineRule="auto"/>
        <w:ind w:left="142"/>
        <w:contextualSpacing w:val="0"/>
        <w:jc w:val="both"/>
        <w:rPr>
          <w:rFonts w:ascii="Cambria" w:hAnsi="Cambria"/>
          <w:sz w:val="20"/>
          <w:szCs w:val="20"/>
        </w:rPr>
      </w:pPr>
      <w:r w:rsidRPr="00D477CD">
        <w:rPr>
          <w:rFonts w:ascii="Cambria" w:hAnsi="Cambria"/>
          <w:sz w:val="20"/>
          <w:szCs w:val="20"/>
        </w:rPr>
        <w:t xml:space="preserve">Съгласно чл. 3, ал. 9 от Регламент (ЕС) № 1407/2013 ако дадено предприятие се разделя на две или повече отделни предприятия, помощта </w:t>
      </w:r>
      <w:proofErr w:type="spellStart"/>
      <w:r w:rsidRPr="00D477CD">
        <w:rPr>
          <w:rFonts w:ascii="Cambria" w:hAnsi="Cambria"/>
          <w:sz w:val="20"/>
          <w:szCs w:val="20"/>
        </w:rPr>
        <w:t>de</w:t>
      </w:r>
      <w:proofErr w:type="spellEnd"/>
      <w:r w:rsidRPr="00D477CD">
        <w:rPr>
          <w:rFonts w:ascii="Cambria" w:hAnsi="Cambria"/>
          <w:sz w:val="20"/>
          <w:szCs w:val="20"/>
        </w:rPr>
        <w:t xml:space="preserve"> </w:t>
      </w:r>
      <w:proofErr w:type="spellStart"/>
      <w:r w:rsidRPr="00D477CD">
        <w:rPr>
          <w:rFonts w:ascii="Cambria" w:hAnsi="Cambria"/>
          <w:sz w:val="20"/>
          <w:szCs w:val="20"/>
        </w:rPr>
        <w:t>minimis</w:t>
      </w:r>
      <w:proofErr w:type="spellEnd"/>
      <w:r w:rsidRPr="00D477CD">
        <w:rPr>
          <w:rFonts w:ascii="Cambria" w:hAnsi="Cambria"/>
          <w:sz w:val="20"/>
          <w:szCs w:val="20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D477CD">
        <w:rPr>
          <w:rFonts w:ascii="Cambria" w:hAnsi="Cambria"/>
          <w:sz w:val="20"/>
          <w:szCs w:val="20"/>
        </w:rPr>
        <w:t>de</w:t>
      </w:r>
      <w:proofErr w:type="spellEnd"/>
      <w:r w:rsidRPr="00D477CD">
        <w:rPr>
          <w:rFonts w:ascii="Cambria" w:hAnsi="Cambria"/>
          <w:sz w:val="20"/>
          <w:szCs w:val="20"/>
        </w:rPr>
        <w:t xml:space="preserve"> </w:t>
      </w:r>
      <w:proofErr w:type="spellStart"/>
      <w:r w:rsidRPr="00D477CD">
        <w:rPr>
          <w:rFonts w:ascii="Cambria" w:hAnsi="Cambria"/>
          <w:sz w:val="20"/>
          <w:szCs w:val="20"/>
        </w:rPr>
        <w:t>minimis</w:t>
      </w:r>
      <w:proofErr w:type="spellEnd"/>
      <w:r w:rsidRPr="00D477CD">
        <w:rPr>
          <w:rFonts w:ascii="Cambria" w:hAnsi="Cambria"/>
          <w:sz w:val="20"/>
          <w:szCs w:val="20"/>
        </w:rPr>
        <w:t xml:space="preserve">. Ако такова предоставяне не е възможно, помощта </w:t>
      </w:r>
      <w:proofErr w:type="spellStart"/>
      <w:r w:rsidRPr="00D477CD">
        <w:rPr>
          <w:rFonts w:ascii="Cambria" w:hAnsi="Cambria"/>
          <w:sz w:val="20"/>
          <w:szCs w:val="20"/>
        </w:rPr>
        <w:t>de</w:t>
      </w:r>
      <w:proofErr w:type="spellEnd"/>
      <w:r w:rsidRPr="00D477CD">
        <w:rPr>
          <w:rFonts w:ascii="Cambria" w:hAnsi="Cambria"/>
          <w:sz w:val="20"/>
          <w:szCs w:val="20"/>
        </w:rPr>
        <w:t xml:space="preserve"> </w:t>
      </w:r>
      <w:proofErr w:type="spellStart"/>
      <w:r w:rsidRPr="00D477CD">
        <w:rPr>
          <w:rFonts w:ascii="Cambria" w:hAnsi="Cambria"/>
          <w:sz w:val="20"/>
          <w:szCs w:val="20"/>
        </w:rPr>
        <w:t>minimis</w:t>
      </w:r>
      <w:proofErr w:type="spellEnd"/>
      <w:r w:rsidRPr="00D477CD">
        <w:rPr>
          <w:rFonts w:ascii="Cambria" w:hAnsi="Cambria"/>
          <w:sz w:val="20"/>
          <w:szCs w:val="20"/>
        </w:rPr>
        <w:t xml:space="preserve"> се разпределя пропорционално на </w:t>
      </w:r>
      <w:r w:rsidRPr="00D477CD">
        <w:rPr>
          <w:rFonts w:ascii="Cambria" w:hAnsi="Cambria"/>
          <w:sz w:val="20"/>
          <w:szCs w:val="20"/>
        </w:rPr>
        <w:lastRenderedPageBreak/>
        <w:t>базата на счетоводната стойност на собствения капитал на новите предприятия към действителната дата на разделянето.</w:t>
      </w:r>
    </w:p>
    <w:p w:rsidR="000C62E2" w:rsidRPr="00D477CD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  <w:u w:val="single"/>
        </w:rPr>
      </w:pPr>
      <w:r w:rsidRPr="00C979E8">
        <w:rPr>
          <w:rFonts w:ascii="Cambria" w:hAnsi="Cambria"/>
          <w:sz w:val="20"/>
          <w:szCs w:val="20"/>
        </w:rPr>
        <w:t xml:space="preserve">Получател/кандидат, който поддържа с друго/и предприятие/я поне един вид от посочените в чл. 2, </w:t>
      </w:r>
      <w:proofErr w:type="spellStart"/>
      <w:r w:rsidRPr="00C979E8">
        <w:rPr>
          <w:rFonts w:ascii="Cambria" w:hAnsi="Cambria"/>
          <w:sz w:val="20"/>
          <w:szCs w:val="20"/>
        </w:rPr>
        <w:t>пар</w:t>
      </w:r>
      <w:proofErr w:type="spellEnd"/>
      <w:r w:rsidRPr="00C979E8">
        <w:rPr>
          <w:rFonts w:ascii="Cambria" w:hAnsi="Cambria"/>
          <w:sz w:val="20"/>
          <w:szCs w:val="20"/>
        </w:rPr>
        <w:t xml:space="preserve">. 2 от Регламент (ЕС) № 1407/2013 взаимоотношения, трябва да декларира това обстоятелство в </w:t>
      </w:r>
      <w:r w:rsidRPr="00C979E8">
        <w:rPr>
          <w:rFonts w:ascii="Cambria" w:hAnsi="Cambria"/>
          <w:b/>
          <w:sz w:val="20"/>
          <w:szCs w:val="20"/>
        </w:rPr>
        <w:t>т. 11</w:t>
      </w:r>
      <w:r w:rsidRPr="00C979E8">
        <w:rPr>
          <w:rFonts w:ascii="Cambria" w:hAnsi="Cambria"/>
          <w:sz w:val="20"/>
          <w:szCs w:val="20"/>
        </w:rPr>
        <w:t xml:space="preserve"> от Декларацията и да посочи наименованието и ЕИК/БУЛСТАТ</w:t>
      </w:r>
      <w:r>
        <w:rPr>
          <w:rFonts w:ascii="Cambria" w:hAnsi="Cambria"/>
          <w:sz w:val="20"/>
          <w:szCs w:val="20"/>
        </w:rPr>
        <w:t>/</w:t>
      </w:r>
      <w:r w:rsidRPr="007D6379">
        <w:rPr>
          <w:rFonts w:ascii="Cambria" w:hAnsi="Cambria"/>
          <w:sz w:val="20"/>
          <w:szCs w:val="20"/>
        </w:rPr>
        <w:t>ЕГН/Чуждестранен идентификационен</w:t>
      </w:r>
      <w:r w:rsidRPr="00C979E8">
        <w:rPr>
          <w:rFonts w:ascii="Cambria" w:hAnsi="Cambria"/>
          <w:sz w:val="20"/>
          <w:szCs w:val="20"/>
        </w:rPr>
        <w:t xml:space="preserve"> номер на предприятията, които образуват „едно и също предприятие“. </w:t>
      </w:r>
      <w:r w:rsidRPr="00D477CD">
        <w:rPr>
          <w:rFonts w:ascii="Cambria" w:hAnsi="Cambria"/>
          <w:sz w:val="20"/>
          <w:szCs w:val="20"/>
          <w:u w:val="single"/>
        </w:rPr>
        <w:t>Посочват се всички предприятия без значение дали са, или не са получатели на минимални помощи.</w:t>
      </w:r>
    </w:p>
    <w:p w:rsidR="000C62E2" w:rsidRPr="00C979E8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В таблицата по </w:t>
      </w:r>
      <w:r w:rsidRPr="00C979E8">
        <w:rPr>
          <w:rFonts w:ascii="Cambria" w:hAnsi="Cambria"/>
          <w:b/>
          <w:sz w:val="20"/>
          <w:szCs w:val="20"/>
        </w:rPr>
        <w:t xml:space="preserve">т. 12 </w:t>
      </w:r>
      <w:r w:rsidRPr="00C979E8">
        <w:rPr>
          <w:rFonts w:ascii="Cambria" w:hAnsi="Cambria"/>
          <w:sz w:val="20"/>
          <w:szCs w:val="20"/>
        </w:rPr>
        <w:t>от Декларацията следва да посочите размера на всички минимални помощи, които получателят/кандидатът е получил за период от три последователни години (години „Х“, „Х-1“ и „Х-2“), включително минималните помощи, получени от него в резултат на преобразуване</w:t>
      </w:r>
      <w:r>
        <w:rPr>
          <w:rFonts w:ascii="Cambria" w:hAnsi="Cambria"/>
          <w:sz w:val="20"/>
          <w:szCs w:val="20"/>
          <w:lang w:val="en-US"/>
        </w:rPr>
        <w:t xml:space="preserve">, </w:t>
      </w:r>
      <w:r w:rsidRPr="00C979E8">
        <w:rPr>
          <w:rFonts w:ascii="Cambria" w:hAnsi="Cambria"/>
          <w:sz w:val="20"/>
          <w:szCs w:val="20"/>
        </w:rPr>
        <w:t xml:space="preserve">както и получените минимални помощи за три последователни години от предприятията по </w:t>
      </w:r>
      <w:r w:rsidRPr="00C979E8">
        <w:rPr>
          <w:rFonts w:ascii="Cambria" w:hAnsi="Cambria"/>
          <w:b/>
          <w:sz w:val="20"/>
          <w:szCs w:val="20"/>
        </w:rPr>
        <w:t>т. 11</w:t>
      </w:r>
      <w:r w:rsidRPr="00C979E8">
        <w:rPr>
          <w:rFonts w:ascii="Cambria" w:hAnsi="Cambria"/>
          <w:sz w:val="20"/>
          <w:szCs w:val="20"/>
        </w:rPr>
        <w:t xml:space="preserve"> от Декларацията, които образуват „едно и също предприятие“.</w:t>
      </w:r>
    </w:p>
    <w:p w:rsidR="000C62E2" w:rsidRPr="00C979E8" w:rsidRDefault="000C62E2" w:rsidP="001109B1">
      <w:pPr>
        <w:pStyle w:val="af2"/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ab/>
        <w:t xml:space="preserve">При попълването на таблицата по </w:t>
      </w:r>
      <w:r w:rsidRPr="00C979E8">
        <w:rPr>
          <w:rFonts w:ascii="Cambria" w:hAnsi="Cambria"/>
          <w:b/>
          <w:sz w:val="20"/>
          <w:szCs w:val="20"/>
        </w:rPr>
        <w:t xml:space="preserve">т. 12 </w:t>
      </w:r>
      <w:r w:rsidRPr="00C979E8">
        <w:rPr>
          <w:rFonts w:ascii="Cambria" w:hAnsi="Cambria"/>
          <w:sz w:val="20"/>
          <w:szCs w:val="20"/>
        </w:rPr>
        <w:t xml:space="preserve">от Декларацията следва да имате предвид, че за целите на     Регламент (ЕС) № 1407/2013 датата на получаване на помощта не е датата на извършване на плащането. Съгласно чл. 3, </w:t>
      </w:r>
      <w:proofErr w:type="spellStart"/>
      <w:r w:rsidRPr="00C979E8">
        <w:rPr>
          <w:rFonts w:ascii="Cambria" w:hAnsi="Cambria"/>
          <w:sz w:val="20"/>
          <w:szCs w:val="20"/>
        </w:rPr>
        <w:t>пар</w:t>
      </w:r>
      <w:proofErr w:type="spellEnd"/>
      <w:r w:rsidRPr="00C979E8">
        <w:rPr>
          <w:rFonts w:ascii="Cambria" w:hAnsi="Cambria"/>
          <w:sz w:val="20"/>
          <w:szCs w:val="20"/>
        </w:rPr>
        <w:t xml:space="preserve">. 4 от Регламент(ЕС) № 1407/2013, помощта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r w:rsidRPr="00C979E8">
        <w:rPr>
          <w:rFonts w:ascii="Cambria" w:hAnsi="Cambria"/>
          <w:sz w:val="20"/>
          <w:szCs w:val="20"/>
          <w:lang w:val="en-US"/>
        </w:rPr>
        <w:t>minims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r w:rsidRPr="00C979E8">
        <w:rPr>
          <w:rFonts w:ascii="Cambria" w:hAnsi="Cambria"/>
          <w:sz w:val="20"/>
          <w:szCs w:val="20"/>
        </w:rPr>
        <w:t xml:space="preserve">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 на получателя/кандидата.   </w:t>
      </w:r>
    </w:p>
    <w:p w:rsidR="000C62E2" w:rsidRPr="00C979E8" w:rsidRDefault="000C62E2" w:rsidP="001109B1">
      <w:pPr>
        <w:pStyle w:val="af2"/>
        <w:numPr>
          <w:ilvl w:val="0"/>
          <w:numId w:val="5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При попълването на таблицата по </w:t>
      </w:r>
      <w:r w:rsidRPr="00C979E8">
        <w:rPr>
          <w:rFonts w:ascii="Cambria" w:hAnsi="Cambria"/>
          <w:b/>
          <w:sz w:val="20"/>
          <w:szCs w:val="20"/>
        </w:rPr>
        <w:t xml:space="preserve">т. 12 </w:t>
      </w:r>
      <w:r w:rsidRPr="00C979E8">
        <w:rPr>
          <w:rFonts w:ascii="Cambria" w:hAnsi="Cambria"/>
          <w:sz w:val="20"/>
          <w:szCs w:val="20"/>
        </w:rPr>
        <w:t>от Декларацията следва да имате предвид следното:</w:t>
      </w:r>
    </w:p>
    <w:p w:rsidR="000C62E2" w:rsidRPr="00C979E8" w:rsidRDefault="000C62E2" w:rsidP="001109B1">
      <w:pPr>
        <w:pStyle w:val="af2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b/>
          <w:sz w:val="20"/>
          <w:szCs w:val="20"/>
        </w:rPr>
        <w:t>при наличие на обстоятелства по сливане или придобиване (само при положение, че преобразуването е извършено след 01.01.2014 г.)</w:t>
      </w:r>
      <w:r w:rsidRPr="00C979E8">
        <w:rPr>
          <w:rFonts w:ascii="Cambria" w:hAnsi="Cambria"/>
          <w:sz w:val="20"/>
          <w:szCs w:val="20"/>
        </w:rPr>
        <w:t xml:space="preserve">, декларирани в </w:t>
      </w:r>
      <w:r w:rsidRPr="00C979E8">
        <w:rPr>
          <w:rFonts w:ascii="Cambria" w:hAnsi="Cambria"/>
          <w:b/>
          <w:sz w:val="20"/>
          <w:szCs w:val="20"/>
        </w:rPr>
        <w:t>т. 10</w:t>
      </w:r>
      <w:r w:rsidRPr="00C979E8">
        <w:rPr>
          <w:rFonts w:ascii="Cambria" w:hAnsi="Cambria"/>
          <w:sz w:val="20"/>
          <w:szCs w:val="20"/>
        </w:rPr>
        <w:t xml:space="preserve"> от Декларацията, всички предходни помощи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>, предоставени на някое от сливащите се предприятия, се вземат под внимание при определяне на това дали дадена нова помощ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, отпусната на новото предприятие или на придобиващото предприятие, не води до превишаване на съответния праг. Помощта 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>, предоставена законно преди сливането или придобиването, остава правомерна;</w:t>
      </w:r>
    </w:p>
    <w:p w:rsidR="000C62E2" w:rsidRPr="00C979E8" w:rsidRDefault="000C62E2" w:rsidP="001109B1">
      <w:pPr>
        <w:pStyle w:val="af2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b/>
          <w:sz w:val="20"/>
          <w:szCs w:val="20"/>
        </w:rPr>
        <w:t>при наличие на обстоятелства по разделяне (само при положение, че преобразуването е извършено след 01.01.2014 г.)</w:t>
      </w:r>
      <w:r w:rsidRPr="00C979E8">
        <w:rPr>
          <w:rFonts w:ascii="Cambria" w:hAnsi="Cambria"/>
          <w:sz w:val="20"/>
          <w:szCs w:val="20"/>
        </w:rPr>
        <w:t xml:space="preserve">, декларирани в </w:t>
      </w:r>
      <w:r w:rsidRPr="00C979E8">
        <w:rPr>
          <w:rFonts w:ascii="Cambria" w:hAnsi="Cambria"/>
          <w:b/>
          <w:sz w:val="20"/>
          <w:szCs w:val="20"/>
        </w:rPr>
        <w:t>т. 10</w:t>
      </w:r>
      <w:r w:rsidRPr="00C979E8">
        <w:rPr>
          <w:rFonts w:ascii="Cambria" w:hAnsi="Cambria"/>
          <w:sz w:val="20"/>
          <w:szCs w:val="20"/>
        </w:rPr>
        <w:t xml:space="preserve"> от Декларацията, следва да се има предвид, че помощта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. Ако такова предоставяне не е възможно, помощта </w:t>
      </w:r>
      <w:r>
        <w:rPr>
          <w:rFonts w:ascii="Cambria" w:hAnsi="Cambria"/>
          <w:sz w:val="20"/>
          <w:szCs w:val="20"/>
          <w:lang w:val="en-US"/>
        </w:rPr>
        <w:t>d</w:t>
      </w:r>
      <w:r w:rsidRPr="00C979E8">
        <w:rPr>
          <w:rFonts w:ascii="Cambria" w:hAnsi="Cambria"/>
          <w:sz w:val="20"/>
          <w:szCs w:val="20"/>
          <w:lang w:val="en-US"/>
        </w:rPr>
        <w:t>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:rsidR="001109B1" w:rsidRPr="001109B1" w:rsidRDefault="000C62E2" w:rsidP="001109B1">
      <w:pPr>
        <w:pStyle w:val="af2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en-US"/>
        </w:rPr>
        <w:t xml:space="preserve"> </w:t>
      </w:r>
      <w:r w:rsidR="001109B1">
        <w:rPr>
          <w:rFonts w:ascii="Cambria" w:hAnsi="Cambria"/>
          <w:sz w:val="20"/>
          <w:szCs w:val="20"/>
        </w:rPr>
        <w:t xml:space="preserve">При попълване на </w:t>
      </w:r>
      <w:r w:rsidR="001109B1" w:rsidRPr="001109B1">
        <w:rPr>
          <w:rFonts w:ascii="Cambria" w:hAnsi="Cambria"/>
          <w:b/>
          <w:sz w:val="20"/>
          <w:szCs w:val="20"/>
        </w:rPr>
        <w:t>т. 19</w:t>
      </w:r>
      <w:r w:rsidR="001109B1">
        <w:rPr>
          <w:rFonts w:ascii="Cambria" w:hAnsi="Cambria"/>
          <w:sz w:val="20"/>
          <w:szCs w:val="20"/>
        </w:rPr>
        <w:t xml:space="preserve"> от Декларацията следва да имате предвид, че под “същите приемливи (допустими) разходи“ се има предвид разходи за същите дейности, които ще се финансирате с проектното предложение по настоящата процедура.</w:t>
      </w:r>
    </w:p>
    <w:p w:rsidR="000C62E2" w:rsidRDefault="000C62E2" w:rsidP="001109B1">
      <w:pPr>
        <w:pStyle w:val="af2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В </w:t>
      </w:r>
      <w:r w:rsidRPr="00C979E8">
        <w:rPr>
          <w:rFonts w:ascii="Cambria" w:hAnsi="Cambria"/>
          <w:b/>
          <w:sz w:val="20"/>
          <w:szCs w:val="20"/>
        </w:rPr>
        <w:t>т. 19а</w:t>
      </w:r>
      <w:r w:rsidRPr="00C979E8">
        <w:rPr>
          <w:rFonts w:ascii="Cambria" w:hAnsi="Cambria"/>
          <w:sz w:val="20"/>
          <w:szCs w:val="20"/>
        </w:rPr>
        <w:t xml:space="preserve"> от Декларацията се попълва информация за администратора на помощта (наименование и ЕИК/БУЛСТАТ),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:rsidR="000C62E2" w:rsidRPr="007D6379" w:rsidRDefault="000C62E2" w:rsidP="001109B1">
      <w:pPr>
        <w:pStyle w:val="af2"/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/>
        <w:contextualSpacing w:val="0"/>
        <w:jc w:val="both"/>
        <w:rPr>
          <w:rFonts w:ascii="Cambria" w:hAnsi="Cambria"/>
          <w:sz w:val="20"/>
          <w:szCs w:val="20"/>
        </w:rPr>
      </w:pPr>
      <w:r w:rsidRPr="007D6379">
        <w:rPr>
          <w:rFonts w:ascii="Cambria" w:hAnsi="Cambria"/>
          <w:sz w:val="20"/>
          <w:szCs w:val="20"/>
        </w:rPr>
        <w:t xml:space="preserve">При посочен отговор „ДА“ в </w:t>
      </w:r>
      <w:r w:rsidRPr="007D6379">
        <w:rPr>
          <w:rFonts w:ascii="Cambria" w:hAnsi="Cambria"/>
          <w:b/>
          <w:sz w:val="20"/>
          <w:szCs w:val="20"/>
        </w:rPr>
        <w:t>т. 19</w:t>
      </w:r>
      <w:r w:rsidRPr="007D6379">
        <w:rPr>
          <w:rFonts w:ascii="Cambria" w:hAnsi="Cambria"/>
          <w:sz w:val="20"/>
          <w:szCs w:val="20"/>
        </w:rPr>
        <w:t xml:space="preserve"> от Декларацията, администраторът на помощ, пред който към настоящия момент получателят кандидатства за получаване на финансиране, следва да осъществи контакт с администратора/</w:t>
      </w:r>
      <w:proofErr w:type="spellStart"/>
      <w:r w:rsidRPr="007D6379">
        <w:rPr>
          <w:rFonts w:ascii="Cambria" w:hAnsi="Cambria"/>
          <w:sz w:val="20"/>
          <w:szCs w:val="20"/>
        </w:rPr>
        <w:t>ите</w:t>
      </w:r>
      <w:proofErr w:type="spellEnd"/>
      <w:r w:rsidRPr="007D6379">
        <w:rPr>
          <w:rFonts w:ascii="Cambria" w:hAnsi="Cambria"/>
          <w:sz w:val="20"/>
          <w:szCs w:val="20"/>
        </w:rPr>
        <w:t xml:space="preserve"> на помощта/</w:t>
      </w:r>
      <w:proofErr w:type="spellStart"/>
      <w:r w:rsidRPr="007D6379">
        <w:rPr>
          <w:rFonts w:ascii="Cambria" w:hAnsi="Cambria"/>
          <w:sz w:val="20"/>
          <w:szCs w:val="20"/>
        </w:rPr>
        <w:t>ите</w:t>
      </w:r>
      <w:proofErr w:type="spellEnd"/>
      <w:r w:rsidRPr="007D6379">
        <w:rPr>
          <w:rFonts w:ascii="Cambria" w:hAnsi="Cambria"/>
          <w:sz w:val="20"/>
          <w:szCs w:val="20"/>
        </w:rPr>
        <w:t xml:space="preserve"> по </w:t>
      </w:r>
      <w:r w:rsidRPr="007D6379">
        <w:rPr>
          <w:rFonts w:ascii="Cambria" w:hAnsi="Cambria"/>
          <w:b/>
          <w:sz w:val="20"/>
          <w:szCs w:val="20"/>
        </w:rPr>
        <w:t>т. 19а</w:t>
      </w:r>
      <w:r w:rsidRPr="007D6379">
        <w:rPr>
          <w:rFonts w:ascii="Cambria" w:hAnsi="Cambria"/>
          <w:sz w:val="20"/>
          <w:szCs w:val="20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:rsidR="000C62E2" w:rsidRPr="00C979E8" w:rsidRDefault="000C62E2" w:rsidP="001109B1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:rsidR="000C62E2" w:rsidRPr="00C979E8" w:rsidRDefault="000C62E2" w:rsidP="001109B1">
      <w:pPr>
        <w:tabs>
          <w:tab w:val="left" w:pos="0"/>
          <w:tab w:val="left" w:pos="284"/>
          <w:tab w:val="left" w:pos="709"/>
          <w:tab w:val="left" w:pos="851"/>
        </w:tabs>
        <w:spacing w:before="120" w:after="240" w:line="240" w:lineRule="auto"/>
        <w:jc w:val="center"/>
        <w:rPr>
          <w:rFonts w:ascii="Cambria" w:hAnsi="Cambria"/>
          <w:b/>
          <w:u w:val="single"/>
        </w:rPr>
      </w:pPr>
      <w:r w:rsidRPr="00C979E8">
        <w:rPr>
          <w:rFonts w:ascii="Cambria" w:hAnsi="Cambria"/>
          <w:b/>
          <w:u w:val="single"/>
        </w:rPr>
        <w:lastRenderedPageBreak/>
        <w:t>При попълване на Декларацията, моля да имате предвид следните определения и разпоредби:</w:t>
      </w:r>
    </w:p>
    <w:p w:rsidR="000C62E2" w:rsidRPr="00C979E8" w:rsidRDefault="000C62E2" w:rsidP="001109B1">
      <w:pPr>
        <w:pStyle w:val="af2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b/>
          <w:sz w:val="20"/>
          <w:szCs w:val="20"/>
        </w:rPr>
        <w:t>„Минимална помощ“</w:t>
      </w:r>
      <w:r w:rsidRPr="00C979E8">
        <w:rPr>
          <w:rFonts w:ascii="Cambria" w:hAnsi="Cambria"/>
          <w:sz w:val="20"/>
          <w:szCs w:val="20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 отношение на минималната помощ.</w:t>
      </w:r>
    </w:p>
    <w:p w:rsidR="000C62E2" w:rsidRPr="00C979E8" w:rsidRDefault="000C62E2" w:rsidP="001109B1">
      <w:pPr>
        <w:pStyle w:val="af2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b/>
          <w:sz w:val="20"/>
          <w:szCs w:val="20"/>
        </w:rPr>
        <w:t>„Държавна помощ"</w:t>
      </w:r>
      <w:r w:rsidRPr="00C979E8">
        <w:rPr>
          <w:rFonts w:ascii="Cambria" w:hAnsi="Cambria"/>
          <w:sz w:val="20"/>
          <w:szCs w:val="20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търговията между държавите членки.</w:t>
      </w:r>
    </w:p>
    <w:p w:rsidR="000C62E2" w:rsidRPr="00C979E8" w:rsidRDefault="000C62E2" w:rsidP="001109B1">
      <w:pPr>
        <w:pStyle w:val="af2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C979E8">
        <w:rPr>
          <w:rFonts w:ascii="Cambria" w:hAnsi="Cambria"/>
          <w:b/>
          <w:sz w:val="20"/>
          <w:szCs w:val="20"/>
        </w:rPr>
        <w:t xml:space="preserve">„Администратор на помощ“ </w:t>
      </w:r>
      <w:r w:rsidRPr="00C979E8">
        <w:rPr>
          <w:rFonts w:ascii="Cambria" w:hAnsi="Cambria"/>
          <w:sz w:val="20"/>
          <w:szCs w:val="20"/>
        </w:rPr>
        <w:t>е лице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>
        <w:rPr>
          <w:rFonts w:ascii="Cambria" w:hAnsi="Cambria"/>
          <w:sz w:val="20"/>
          <w:szCs w:val="20"/>
        </w:rPr>
        <w:t>по смисъла на чл. 9 от Закона за държавните помощи.</w:t>
      </w:r>
      <w:r w:rsidRPr="00C979E8">
        <w:rPr>
          <w:rFonts w:ascii="Cambria" w:hAnsi="Cambria"/>
          <w:sz w:val="20"/>
          <w:szCs w:val="20"/>
        </w:rPr>
        <w:t>.</w:t>
      </w:r>
    </w:p>
    <w:p w:rsidR="000C62E2" w:rsidRPr="00C979E8" w:rsidRDefault="000C62E2" w:rsidP="001109B1">
      <w:pPr>
        <w:pStyle w:val="af2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Съгласно </w:t>
      </w:r>
      <w:r w:rsidRPr="00C979E8">
        <w:rPr>
          <w:rFonts w:ascii="Cambria" w:hAnsi="Cambria"/>
          <w:b/>
          <w:sz w:val="20"/>
          <w:szCs w:val="20"/>
        </w:rPr>
        <w:t>чл. 1 от Регламент (ЕС) № 1407/2013</w:t>
      </w:r>
      <w:r w:rsidRPr="00C979E8">
        <w:rPr>
          <w:rFonts w:ascii="Cambria" w:hAnsi="Cambria"/>
          <w:sz w:val="20"/>
          <w:szCs w:val="20"/>
        </w:rPr>
        <w:t xml:space="preserve">, същият </w:t>
      </w:r>
      <w:r w:rsidRPr="00C979E8">
        <w:rPr>
          <w:rFonts w:ascii="Cambria" w:hAnsi="Cambria"/>
          <w:b/>
          <w:sz w:val="20"/>
          <w:szCs w:val="20"/>
        </w:rPr>
        <w:t>не се прилага към</w:t>
      </w:r>
      <w:r w:rsidRPr="00C979E8">
        <w:rPr>
          <w:rFonts w:ascii="Cambria" w:hAnsi="Cambria"/>
          <w:sz w:val="20"/>
          <w:szCs w:val="20"/>
        </w:rPr>
        <w:t xml:space="preserve">: </w:t>
      </w:r>
    </w:p>
    <w:p w:rsidR="000C62E2" w:rsidRPr="00C979E8" w:rsidRDefault="000C62E2" w:rsidP="001109B1">
      <w:pPr>
        <w:pStyle w:val="af2"/>
        <w:tabs>
          <w:tab w:val="left" w:pos="851"/>
        </w:tabs>
        <w:spacing w:after="120" w:line="240" w:lineRule="auto"/>
        <w:ind w:left="851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а) помощ, предоставена на предприятия, осъществяващи дейност в отрасъл „рибарство и </w:t>
      </w:r>
      <w:proofErr w:type="spellStart"/>
      <w:r w:rsidRPr="00C979E8">
        <w:rPr>
          <w:rFonts w:ascii="Cambria" w:hAnsi="Cambria"/>
          <w:sz w:val="20"/>
          <w:szCs w:val="20"/>
        </w:rPr>
        <w:t>аквакултури</w:t>
      </w:r>
      <w:proofErr w:type="spellEnd"/>
      <w:r w:rsidRPr="00C979E8">
        <w:rPr>
          <w:rFonts w:ascii="Cambria" w:hAnsi="Cambria"/>
          <w:sz w:val="20"/>
          <w:szCs w:val="20"/>
        </w:rPr>
        <w:t>“;</w:t>
      </w:r>
    </w:p>
    <w:p w:rsidR="000C62E2" w:rsidRPr="00C979E8" w:rsidRDefault="000C62E2" w:rsidP="001109B1">
      <w:pPr>
        <w:pStyle w:val="af2"/>
        <w:tabs>
          <w:tab w:val="left" w:pos="426"/>
          <w:tab w:val="left" w:pos="567"/>
          <w:tab w:val="left" w:pos="851"/>
        </w:tabs>
        <w:spacing w:after="120" w:line="240" w:lineRule="auto"/>
        <w:ind w:left="851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(ДФЕС);</w:t>
      </w:r>
    </w:p>
    <w:p w:rsidR="000C62E2" w:rsidRPr="00C979E8" w:rsidRDefault="000C62E2" w:rsidP="001109B1">
      <w:pPr>
        <w:pStyle w:val="af2"/>
        <w:tabs>
          <w:tab w:val="left" w:pos="426"/>
          <w:tab w:val="left" w:pos="567"/>
          <w:tab w:val="left" w:pos="851"/>
        </w:tabs>
        <w:spacing w:after="120" w:line="240" w:lineRule="auto"/>
        <w:ind w:left="851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в) помощ, предоставена на предприятия, осъществяващи дейност по преработка и търговия със селскостопански продукти, посочени в Приложение І от ДФЕС, в следните случаи:</w:t>
      </w:r>
    </w:p>
    <w:p w:rsidR="000C62E2" w:rsidRPr="00C979E8" w:rsidRDefault="000C62E2" w:rsidP="001109B1">
      <w:pPr>
        <w:pStyle w:val="af2"/>
        <w:tabs>
          <w:tab w:val="left" w:pos="426"/>
          <w:tab w:val="left" w:pos="567"/>
          <w:tab w:val="left" w:pos="709"/>
          <w:tab w:val="left" w:pos="1560"/>
        </w:tabs>
        <w:spacing w:after="120" w:line="240" w:lineRule="auto"/>
        <w:ind w:left="1276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:rsidR="000C62E2" w:rsidRPr="00C979E8" w:rsidRDefault="000C62E2" w:rsidP="001109B1">
      <w:pPr>
        <w:pStyle w:val="af2"/>
        <w:tabs>
          <w:tab w:val="left" w:pos="426"/>
          <w:tab w:val="left" w:pos="567"/>
          <w:tab w:val="left" w:pos="1560"/>
        </w:tabs>
        <w:spacing w:after="120" w:line="240" w:lineRule="auto"/>
        <w:ind w:left="1276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:rsidR="000C62E2" w:rsidRPr="00C979E8" w:rsidRDefault="000C62E2" w:rsidP="001109B1">
      <w:pPr>
        <w:pStyle w:val="af2"/>
        <w:tabs>
          <w:tab w:val="left" w:pos="426"/>
          <w:tab w:val="left" w:pos="567"/>
          <w:tab w:val="left" w:pos="851"/>
        </w:tabs>
        <w:spacing w:after="120" w:line="240" w:lineRule="auto"/>
        <w:ind w:left="851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:rsidR="000C62E2" w:rsidRPr="00C979E8" w:rsidRDefault="000C62E2" w:rsidP="001109B1">
      <w:pPr>
        <w:pStyle w:val="af2"/>
        <w:tabs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851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д) помощи, подчинени на преференциално използване на национални продукти спрямо вносни такива.</w:t>
      </w:r>
    </w:p>
    <w:p w:rsidR="000C62E2" w:rsidRPr="00C979E8" w:rsidRDefault="000C62E2" w:rsidP="001109B1">
      <w:pPr>
        <w:pStyle w:val="af2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 xml:space="preserve">Съгласно </w:t>
      </w:r>
      <w:r w:rsidRPr="00C979E8">
        <w:rPr>
          <w:rFonts w:ascii="Cambria" w:hAnsi="Cambria"/>
          <w:b/>
          <w:sz w:val="20"/>
          <w:szCs w:val="20"/>
        </w:rPr>
        <w:t xml:space="preserve">чл. 2, </w:t>
      </w:r>
      <w:proofErr w:type="spellStart"/>
      <w:r w:rsidRPr="00C979E8">
        <w:rPr>
          <w:rFonts w:ascii="Cambria" w:hAnsi="Cambria"/>
          <w:b/>
          <w:sz w:val="20"/>
          <w:szCs w:val="20"/>
        </w:rPr>
        <w:t>пар</w:t>
      </w:r>
      <w:proofErr w:type="spellEnd"/>
      <w:r w:rsidRPr="00C979E8">
        <w:rPr>
          <w:rFonts w:ascii="Cambria" w:hAnsi="Cambria"/>
          <w:b/>
          <w:sz w:val="20"/>
          <w:szCs w:val="20"/>
        </w:rPr>
        <w:t>. 2 от Регламент (ЕС) № 1407/2013</w:t>
      </w:r>
      <w:r w:rsidRPr="00C979E8">
        <w:rPr>
          <w:rFonts w:ascii="Cambria" w:hAnsi="Cambria"/>
          <w:sz w:val="20"/>
          <w:szCs w:val="20"/>
        </w:rPr>
        <w:t xml:space="preserve">, </w:t>
      </w:r>
      <w:r w:rsidRPr="00C979E8">
        <w:rPr>
          <w:rFonts w:ascii="Cambria" w:hAnsi="Cambria"/>
          <w:b/>
          <w:sz w:val="20"/>
          <w:szCs w:val="20"/>
        </w:rPr>
        <w:t>„едно и също предприятие“</w:t>
      </w:r>
      <w:r w:rsidRPr="00C979E8">
        <w:rPr>
          <w:rFonts w:ascii="Cambria" w:hAnsi="Cambria"/>
          <w:sz w:val="20"/>
          <w:szCs w:val="20"/>
        </w:rPr>
        <w:t xml:space="preserve"> са всички предприятия, които поддържат помежду си поне един вид от следните взаимоотношения:</w:t>
      </w:r>
    </w:p>
    <w:p w:rsidR="000C62E2" w:rsidRPr="00C979E8" w:rsidRDefault="000C62E2" w:rsidP="001109B1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а) дадено предприятие притежава мнозинството от гласовете на акционерите или съдружниците в друго предприятие;</w:t>
      </w:r>
    </w:p>
    <w:p w:rsidR="000C62E2" w:rsidRPr="00C979E8" w:rsidRDefault="000C62E2" w:rsidP="001109B1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:rsidR="000C62E2" w:rsidRPr="00C979E8" w:rsidRDefault="000C62E2" w:rsidP="001109B1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:rsidR="000C62E2" w:rsidRPr="00C979E8" w:rsidRDefault="000C62E2" w:rsidP="001109B1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гласовете на акционерите или съдружниците в това предприятие.</w:t>
      </w:r>
    </w:p>
    <w:p w:rsidR="000C62E2" w:rsidRPr="00C979E8" w:rsidRDefault="000C62E2" w:rsidP="001109B1">
      <w:pPr>
        <w:pStyle w:val="af2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t>Съгласно</w:t>
      </w:r>
      <w:r w:rsidRPr="00C979E8">
        <w:rPr>
          <w:rFonts w:ascii="Cambria" w:hAnsi="Cambria"/>
          <w:b/>
          <w:sz w:val="20"/>
          <w:szCs w:val="20"/>
        </w:rPr>
        <w:t xml:space="preserve"> чл. 5, </w:t>
      </w:r>
      <w:proofErr w:type="spellStart"/>
      <w:r w:rsidRPr="00C979E8">
        <w:rPr>
          <w:rFonts w:ascii="Cambria" w:hAnsi="Cambria"/>
          <w:b/>
          <w:sz w:val="20"/>
          <w:szCs w:val="20"/>
        </w:rPr>
        <w:t>пар</w:t>
      </w:r>
      <w:proofErr w:type="spellEnd"/>
      <w:r w:rsidRPr="00C979E8">
        <w:rPr>
          <w:rFonts w:ascii="Cambria" w:hAnsi="Cambria"/>
          <w:b/>
          <w:sz w:val="20"/>
          <w:szCs w:val="20"/>
        </w:rPr>
        <w:t>. 1 от Регламент (ЕС) № 1407/2013, минималната помощ</w:t>
      </w:r>
      <w:r w:rsidRPr="00C979E8">
        <w:rPr>
          <w:rFonts w:ascii="Cambria" w:hAnsi="Cambria"/>
          <w:sz w:val="20"/>
          <w:szCs w:val="20"/>
        </w:rPr>
        <w:t xml:space="preserve">, предоставена съгласно същия, </w:t>
      </w:r>
      <w:r w:rsidRPr="00C979E8">
        <w:rPr>
          <w:rFonts w:ascii="Cambria" w:hAnsi="Cambria"/>
          <w:b/>
          <w:sz w:val="20"/>
          <w:szCs w:val="20"/>
        </w:rPr>
        <w:t xml:space="preserve">може да се </w:t>
      </w:r>
      <w:proofErr w:type="spellStart"/>
      <w:r w:rsidRPr="00C979E8">
        <w:rPr>
          <w:rFonts w:ascii="Cambria" w:hAnsi="Cambria"/>
          <w:b/>
          <w:sz w:val="20"/>
          <w:szCs w:val="20"/>
        </w:rPr>
        <w:t>кумулира</w:t>
      </w:r>
      <w:proofErr w:type="spellEnd"/>
      <w:r w:rsidRPr="00C979E8">
        <w:rPr>
          <w:rFonts w:ascii="Cambria" w:hAnsi="Cambria"/>
          <w:b/>
          <w:sz w:val="20"/>
          <w:szCs w:val="20"/>
        </w:rPr>
        <w:t xml:space="preserve"> с минимална помощ за дейности по услуги от общ икономически интерес</w:t>
      </w:r>
      <w:r w:rsidRPr="00C979E8">
        <w:rPr>
          <w:rFonts w:ascii="Cambria" w:hAnsi="Cambria"/>
          <w:sz w:val="20"/>
          <w:szCs w:val="20"/>
        </w:rPr>
        <w:t xml:space="preserve">, предоставена съгласно Регламент (ЕС) № 360/2012 до тавана, установен в посочения регламент. Тя може да се </w:t>
      </w:r>
      <w:proofErr w:type="spellStart"/>
      <w:r w:rsidRPr="00C979E8">
        <w:rPr>
          <w:rFonts w:ascii="Cambria" w:hAnsi="Cambria"/>
          <w:sz w:val="20"/>
          <w:szCs w:val="20"/>
        </w:rPr>
        <w:t>кумулира</w:t>
      </w:r>
      <w:proofErr w:type="spellEnd"/>
      <w:r w:rsidRPr="00C979E8">
        <w:rPr>
          <w:rFonts w:ascii="Cambria" w:hAnsi="Cambria"/>
          <w:sz w:val="20"/>
          <w:szCs w:val="20"/>
        </w:rPr>
        <w:t xml:space="preserve"> и с минимална помощ, предоставяна съгласно други регламенти за помощ </w:t>
      </w:r>
      <w:proofErr w:type="spellStart"/>
      <w:r w:rsidRPr="00C979E8">
        <w:rPr>
          <w:rFonts w:ascii="Cambria" w:hAnsi="Cambria"/>
          <w:sz w:val="20"/>
          <w:szCs w:val="20"/>
        </w:rPr>
        <w:t>de</w:t>
      </w:r>
      <w:proofErr w:type="spellEnd"/>
      <w:r w:rsidRPr="00C979E8">
        <w:rPr>
          <w:rFonts w:ascii="Cambria" w:hAnsi="Cambria"/>
          <w:sz w:val="20"/>
          <w:szCs w:val="20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, до съответния таван, определен в чл. 3, </w:t>
      </w:r>
      <w:proofErr w:type="spellStart"/>
      <w:r w:rsidRPr="00C979E8">
        <w:rPr>
          <w:rFonts w:ascii="Cambria" w:hAnsi="Cambria"/>
          <w:sz w:val="20"/>
          <w:szCs w:val="20"/>
        </w:rPr>
        <w:t>пар</w:t>
      </w:r>
      <w:proofErr w:type="spellEnd"/>
      <w:r w:rsidRPr="00C979E8">
        <w:rPr>
          <w:rFonts w:ascii="Cambria" w:hAnsi="Cambria"/>
          <w:sz w:val="20"/>
          <w:szCs w:val="20"/>
        </w:rPr>
        <w:t>. 2 от Регламент (ЕС) № 1407/2013.</w:t>
      </w:r>
    </w:p>
    <w:p w:rsidR="000C62E2" w:rsidRPr="001109B1" w:rsidRDefault="000C62E2" w:rsidP="001109B1">
      <w:pPr>
        <w:pStyle w:val="af2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C979E8">
        <w:rPr>
          <w:rFonts w:ascii="Cambria" w:hAnsi="Cambria"/>
          <w:sz w:val="20"/>
          <w:szCs w:val="20"/>
        </w:rPr>
        <w:lastRenderedPageBreak/>
        <w:t>Съгласно</w:t>
      </w:r>
      <w:r w:rsidRPr="00C979E8">
        <w:rPr>
          <w:rFonts w:ascii="Cambria" w:hAnsi="Cambria"/>
          <w:b/>
          <w:sz w:val="20"/>
          <w:szCs w:val="20"/>
        </w:rPr>
        <w:t xml:space="preserve"> чл. 5, </w:t>
      </w:r>
      <w:proofErr w:type="spellStart"/>
      <w:r w:rsidRPr="00C979E8">
        <w:rPr>
          <w:rFonts w:ascii="Cambria" w:hAnsi="Cambria"/>
          <w:b/>
          <w:sz w:val="20"/>
          <w:szCs w:val="20"/>
        </w:rPr>
        <w:t>пар</w:t>
      </w:r>
      <w:proofErr w:type="spellEnd"/>
      <w:r w:rsidRPr="00C979E8">
        <w:rPr>
          <w:rFonts w:ascii="Cambria" w:hAnsi="Cambria"/>
          <w:b/>
          <w:sz w:val="20"/>
          <w:szCs w:val="20"/>
        </w:rPr>
        <w:t xml:space="preserve">. 2 от Регламент (ЕС) № 1407/2013, помощта </w:t>
      </w:r>
      <w:r w:rsidRPr="00C979E8">
        <w:rPr>
          <w:rFonts w:ascii="Cambria" w:hAnsi="Cambria"/>
          <w:b/>
          <w:sz w:val="20"/>
          <w:szCs w:val="20"/>
          <w:lang w:val="en-US"/>
        </w:rPr>
        <w:t>de</w:t>
      </w:r>
      <w:r w:rsidRPr="00C979E8">
        <w:rPr>
          <w:rFonts w:ascii="Cambria" w:hAnsi="Cambria"/>
          <w:b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b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b/>
          <w:sz w:val="20"/>
          <w:szCs w:val="20"/>
        </w:rPr>
        <w:t xml:space="preserve"> може да се </w:t>
      </w:r>
      <w:proofErr w:type="spellStart"/>
      <w:r w:rsidRPr="00C979E8">
        <w:rPr>
          <w:rFonts w:ascii="Cambria" w:hAnsi="Cambria"/>
          <w:b/>
          <w:sz w:val="20"/>
          <w:szCs w:val="20"/>
        </w:rPr>
        <w:t>кумулира</w:t>
      </w:r>
      <w:proofErr w:type="spellEnd"/>
      <w:r w:rsidRPr="00C979E8">
        <w:rPr>
          <w:rFonts w:ascii="Cambria" w:hAnsi="Cambria"/>
          <w:b/>
          <w:sz w:val="20"/>
          <w:szCs w:val="20"/>
        </w:rPr>
        <w:t xml:space="preserve"> с държавна помощ, отпусната за същите допустими разходи</w:t>
      </w:r>
      <w:r w:rsidRPr="00C979E8">
        <w:rPr>
          <w:rFonts w:ascii="Cambria" w:hAnsi="Cambria"/>
          <w:sz w:val="20"/>
          <w:szCs w:val="20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r w:rsidRPr="00C979E8">
        <w:rPr>
          <w:rFonts w:ascii="Cambria" w:hAnsi="Cambria"/>
          <w:sz w:val="20"/>
          <w:szCs w:val="20"/>
          <w:lang w:val="en-US"/>
        </w:rPr>
        <w:t>de</w:t>
      </w:r>
      <w:r w:rsidRPr="00C979E8">
        <w:rPr>
          <w:rFonts w:ascii="Cambria" w:hAnsi="Cambria"/>
          <w:sz w:val="20"/>
          <w:szCs w:val="20"/>
          <w:lang w:val="ru-RU"/>
        </w:rPr>
        <w:t xml:space="preserve"> </w:t>
      </w:r>
      <w:proofErr w:type="spellStart"/>
      <w:r w:rsidRPr="00C979E8">
        <w:rPr>
          <w:rFonts w:ascii="Cambria" w:hAnsi="Cambria"/>
          <w:sz w:val="20"/>
          <w:szCs w:val="20"/>
          <w:lang w:val="en-US"/>
        </w:rPr>
        <w:t>minimis</w:t>
      </w:r>
      <w:proofErr w:type="spellEnd"/>
      <w:r w:rsidRPr="00C979E8">
        <w:rPr>
          <w:rFonts w:ascii="Cambria" w:hAnsi="Cambria"/>
          <w:sz w:val="20"/>
          <w:szCs w:val="20"/>
        </w:rPr>
        <w:t xml:space="preserve"> не е предоставена за конкретни допустими разходи или не може да бъде свързана с такива, то тя може да се </w:t>
      </w:r>
      <w:proofErr w:type="spellStart"/>
      <w:r w:rsidRPr="00C979E8">
        <w:rPr>
          <w:rFonts w:ascii="Cambria" w:hAnsi="Cambria"/>
          <w:sz w:val="20"/>
          <w:szCs w:val="20"/>
        </w:rPr>
        <w:t>кумулира</w:t>
      </w:r>
      <w:proofErr w:type="spellEnd"/>
      <w:r w:rsidRPr="00C979E8">
        <w:rPr>
          <w:rFonts w:ascii="Cambria" w:hAnsi="Cambria"/>
          <w:sz w:val="20"/>
          <w:szCs w:val="20"/>
        </w:rPr>
        <w:t xml:space="preserve"> с държавна помощ независимо от интензитетите.</w:t>
      </w:r>
    </w:p>
    <w:p w:rsidR="001109B1" w:rsidRPr="001109B1" w:rsidRDefault="001109B1" w:rsidP="001109B1">
      <w:pPr>
        <w:spacing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9.   </w:t>
      </w:r>
      <w:r w:rsidRPr="001109B1">
        <w:rPr>
          <w:rFonts w:ascii="Cambria" w:hAnsi="Cambria"/>
          <w:sz w:val="20"/>
          <w:szCs w:val="20"/>
        </w:rPr>
        <w:t xml:space="preserve">Определения при </w:t>
      </w:r>
      <w:r w:rsidRPr="001109B1">
        <w:rPr>
          <w:rFonts w:ascii="Cambria" w:hAnsi="Cambria"/>
          <w:b/>
          <w:sz w:val="20"/>
          <w:szCs w:val="20"/>
        </w:rPr>
        <w:t>преобразуване на предприятие</w:t>
      </w:r>
      <w:r w:rsidRPr="001109B1">
        <w:rPr>
          <w:rFonts w:ascii="Cambria" w:hAnsi="Cambria"/>
          <w:sz w:val="20"/>
          <w:szCs w:val="20"/>
        </w:rPr>
        <w:t>:</w:t>
      </w:r>
    </w:p>
    <w:p w:rsidR="001109B1" w:rsidRPr="001109B1" w:rsidRDefault="001109B1" w:rsidP="001109B1">
      <w:pPr>
        <w:pStyle w:val="af2"/>
        <w:spacing w:after="120" w:line="240" w:lineRule="auto"/>
        <w:ind w:left="284"/>
        <w:contextualSpacing w:val="0"/>
        <w:jc w:val="both"/>
        <w:rPr>
          <w:rFonts w:ascii="Cambria" w:hAnsi="Cambria"/>
          <w:sz w:val="20"/>
          <w:szCs w:val="20"/>
        </w:rPr>
      </w:pPr>
      <w:r w:rsidRPr="001109B1">
        <w:rPr>
          <w:rFonts w:ascii="Cambria" w:hAnsi="Cambria"/>
          <w:b/>
          <w:sz w:val="20"/>
          <w:szCs w:val="20"/>
          <w:u w:val="single"/>
        </w:rPr>
        <w:t>Вливане</w:t>
      </w:r>
      <w:r w:rsidRPr="001109B1">
        <w:rPr>
          <w:rFonts w:ascii="Cambria" w:hAnsi="Cambria"/>
          <w:sz w:val="20"/>
          <w:szCs w:val="20"/>
        </w:rPr>
        <w:t xml:space="preserve"> - цялото имущество на едно или повече търговски дружества (преобразуващи се дружества) преминава към едно съществуващо дружество (приемащо дружество), което става техен правоприемник.</w:t>
      </w:r>
    </w:p>
    <w:p w:rsidR="001109B1" w:rsidRPr="001109B1" w:rsidRDefault="001109B1" w:rsidP="001109B1">
      <w:pPr>
        <w:pStyle w:val="af2"/>
        <w:spacing w:after="120" w:line="240" w:lineRule="auto"/>
        <w:ind w:left="284"/>
        <w:contextualSpacing w:val="0"/>
        <w:jc w:val="both"/>
        <w:rPr>
          <w:rFonts w:ascii="Cambria" w:hAnsi="Cambria"/>
          <w:sz w:val="20"/>
          <w:szCs w:val="20"/>
        </w:rPr>
      </w:pPr>
      <w:r w:rsidRPr="001109B1">
        <w:rPr>
          <w:rFonts w:ascii="Cambria" w:hAnsi="Cambria"/>
          <w:b/>
          <w:sz w:val="20"/>
          <w:szCs w:val="20"/>
          <w:u w:val="single"/>
        </w:rPr>
        <w:t>Сливане</w:t>
      </w:r>
      <w:r w:rsidRPr="001109B1">
        <w:rPr>
          <w:rFonts w:ascii="Cambria" w:hAnsi="Cambria"/>
          <w:sz w:val="20"/>
          <w:szCs w:val="20"/>
        </w:rPr>
        <w:t xml:space="preserve"> - цялото имущество на две или повече търговски дружества (преобразуващи се дружества) преминава към едно новоучредено дружество, което става техен правоприемник.</w:t>
      </w:r>
    </w:p>
    <w:p w:rsidR="001109B1" w:rsidRPr="001109B1" w:rsidRDefault="001109B1" w:rsidP="001109B1">
      <w:pPr>
        <w:pStyle w:val="af2"/>
        <w:spacing w:after="120" w:line="240" w:lineRule="auto"/>
        <w:ind w:left="284"/>
        <w:contextualSpacing w:val="0"/>
        <w:jc w:val="both"/>
        <w:rPr>
          <w:rFonts w:ascii="Cambria" w:hAnsi="Cambria"/>
          <w:sz w:val="20"/>
          <w:szCs w:val="20"/>
        </w:rPr>
      </w:pPr>
      <w:r w:rsidRPr="001109B1">
        <w:rPr>
          <w:rFonts w:ascii="Cambria" w:hAnsi="Cambria"/>
          <w:b/>
          <w:sz w:val="20"/>
          <w:szCs w:val="20"/>
          <w:u w:val="single"/>
        </w:rPr>
        <w:t>Разделяне</w:t>
      </w:r>
      <w:r w:rsidRPr="001109B1">
        <w:rPr>
          <w:rFonts w:ascii="Cambria" w:hAnsi="Cambria"/>
          <w:sz w:val="20"/>
          <w:szCs w:val="20"/>
        </w:rPr>
        <w:t xml:space="preserve"> - цялото имущество на едно търговско дружество (преобразуващо се дружество) преминава към две или повече дружества, които стават негови правоприемници за съответна част.</w:t>
      </w:r>
    </w:p>
    <w:p w:rsidR="001109B1" w:rsidRPr="001109B1" w:rsidRDefault="001109B1" w:rsidP="001109B1">
      <w:pPr>
        <w:pStyle w:val="af2"/>
        <w:spacing w:after="120" w:line="240" w:lineRule="auto"/>
        <w:ind w:left="284"/>
        <w:contextualSpacing w:val="0"/>
        <w:jc w:val="both"/>
        <w:rPr>
          <w:rFonts w:ascii="Cambria" w:hAnsi="Cambria"/>
          <w:sz w:val="20"/>
          <w:szCs w:val="20"/>
        </w:rPr>
      </w:pPr>
      <w:r w:rsidRPr="001109B1">
        <w:rPr>
          <w:rFonts w:ascii="Cambria" w:hAnsi="Cambria"/>
          <w:b/>
          <w:sz w:val="20"/>
          <w:szCs w:val="20"/>
          <w:u w:val="single"/>
        </w:rPr>
        <w:t>Отделяне</w:t>
      </w:r>
      <w:r w:rsidRPr="001109B1">
        <w:rPr>
          <w:rFonts w:ascii="Cambria" w:hAnsi="Cambria"/>
          <w:sz w:val="20"/>
          <w:szCs w:val="20"/>
        </w:rPr>
        <w:t xml:space="preserve"> - част от имуществото на едно търговско дружество (преобразуващо се дружество) преминава към едно или няколко дружества, които стават негови правоприемници за тази част от имуществото.</w:t>
      </w:r>
    </w:p>
    <w:p w:rsidR="001109B1" w:rsidRPr="001109B1" w:rsidRDefault="001109B1" w:rsidP="001109B1">
      <w:pPr>
        <w:pStyle w:val="af2"/>
        <w:spacing w:after="120" w:line="240" w:lineRule="auto"/>
        <w:ind w:left="284"/>
        <w:contextualSpacing w:val="0"/>
        <w:jc w:val="both"/>
        <w:rPr>
          <w:rFonts w:ascii="Cambria" w:hAnsi="Cambria"/>
          <w:sz w:val="20"/>
          <w:szCs w:val="20"/>
        </w:rPr>
      </w:pPr>
      <w:r w:rsidRPr="001109B1">
        <w:rPr>
          <w:rFonts w:ascii="Cambria" w:hAnsi="Cambria"/>
          <w:b/>
          <w:sz w:val="20"/>
          <w:szCs w:val="20"/>
          <w:u w:val="single"/>
        </w:rPr>
        <w:t>Отделяне на еднолично търговско дружество</w:t>
      </w:r>
      <w:r w:rsidRPr="001109B1">
        <w:rPr>
          <w:rFonts w:ascii="Cambria" w:hAnsi="Cambria"/>
          <w:sz w:val="20"/>
          <w:szCs w:val="20"/>
        </w:rPr>
        <w:t xml:space="preserve"> - част от имуществото на едно търговско дружество (преобразуващо се дружество) преминава върху едно или повече еднолични дружества с ограничена отговорност и/или еднолични акционерни дружества (новоучредени дружества), при което преобразуващото се дружество става едноличен собственик на капитала им.</w:t>
      </w:r>
    </w:p>
    <w:p w:rsidR="001109B1" w:rsidRPr="001109B1" w:rsidRDefault="001109B1" w:rsidP="001109B1">
      <w:pPr>
        <w:pStyle w:val="af2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0C62E2" w:rsidRPr="000C62E2" w:rsidRDefault="000C62E2" w:rsidP="000C62E2">
      <w:pPr>
        <w:spacing w:after="0" w:line="240" w:lineRule="auto"/>
        <w:rPr>
          <w:rFonts w:ascii="Cambria" w:hAnsi="Cambria"/>
          <w:sz w:val="16"/>
          <w:szCs w:val="16"/>
        </w:rPr>
      </w:pPr>
    </w:p>
    <w:sectPr w:rsidR="000C62E2" w:rsidRPr="000C62E2" w:rsidSect="00B824BB">
      <w:headerReference w:type="default" r:id="rId8"/>
      <w:footerReference w:type="default" r:id="rId9"/>
      <w:pgSz w:w="11906" w:h="16838"/>
      <w:pgMar w:top="1032" w:right="424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5C" w:rsidRDefault="00E1295C" w:rsidP="00590E86">
      <w:pPr>
        <w:spacing w:after="0" w:line="240" w:lineRule="auto"/>
      </w:pPr>
      <w:r>
        <w:separator/>
      </w:r>
    </w:p>
  </w:endnote>
  <w:endnote w:type="continuationSeparator" w:id="0">
    <w:p w:rsidR="00E1295C" w:rsidRDefault="00E1295C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A0" w:rsidRPr="00602DD2" w:rsidRDefault="00BF14A0">
    <w:pPr>
      <w:pStyle w:val="a6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D05F20">
      <w:rPr>
        <w:rFonts w:ascii="Cambria" w:hAnsi="Cambria"/>
        <w:b/>
        <w:noProof/>
        <w:sz w:val="20"/>
        <w:szCs w:val="20"/>
      </w:rPr>
      <w:t>6</w:t>
    </w:r>
    <w:r w:rsidRPr="00602DD2">
      <w:rPr>
        <w:rFonts w:ascii="Cambria" w:hAnsi="Cambria"/>
        <w:b/>
        <w:sz w:val="20"/>
        <w:szCs w:val="20"/>
      </w:rPr>
      <w:fldChar w:fldCharType="end"/>
    </w:r>
  </w:p>
  <w:p w:rsidR="00BF14A0" w:rsidRDefault="00BF14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5C" w:rsidRDefault="00E1295C" w:rsidP="00590E86">
      <w:pPr>
        <w:spacing w:after="0" w:line="240" w:lineRule="auto"/>
      </w:pPr>
      <w:r>
        <w:separator/>
      </w:r>
    </w:p>
  </w:footnote>
  <w:footnote w:type="continuationSeparator" w:id="0">
    <w:p w:rsidR="00E1295C" w:rsidRDefault="00E1295C" w:rsidP="00590E86">
      <w:pPr>
        <w:spacing w:after="0" w:line="240" w:lineRule="auto"/>
      </w:pPr>
      <w:r>
        <w:continuationSeparator/>
      </w:r>
    </w:p>
  </w:footnote>
  <w:footnote w:id="1">
    <w:p w:rsidR="007E34BA" w:rsidRPr="007E34BA" w:rsidRDefault="007E34BA">
      <w:pPr>
        <w:pStyle w:val="aa"/>
        <w:rPr>
          <w:rFonts w:ascii="Cambria" w:hAnsi="Cambria"/>
          <w:sz w:val="16"/>
          <w:szCs w:val="16"/>
        </w:rPr>
      </w:pPr>
      <w:r w:rsidRPr="007E34BA">
        <w:rPr>
          <w:rStyle w:val="ac"/>
          <w:rFonts w:ascii="Cambria" w:hAnsi="Cambria"/>
          <w:sz w:val="16"/>
          <w:szCs w:val="16"/>
        </w:rPr>
        <w:footnoteRef/>
      </w:r>
      <w:r w:rsidRPr="007E34BA">
        <w:rPr>
          <w:rFonts w:ascii="Cambria" w:hAnsi="Cambria"/>
          <w:sz w:val="16"/>
          <w:szCs w:val="16"/>
        </w:rPr>
        <w:t xml:space="preserve"> Декларацията се попълва от поне едно от лицата, вписани като представляващи предприятието в ТРРЮЛНЦ или определени като такива в учредителен акт, когато тези обстоятелства не подлежат на вписване.</w:t>
      </w:r>
    </w:p>
  </w:footnote>
  <w:footnote w:id="2">
    <w:p w:rsidR="00BF14A0" w:rsidRPr="007E34BA" w:rsidRDefault="00BF14A0" w:rsidP="006A6243">
      <w:pPr>
        <w:pStyle w:val="aa"/>
        <w:spacing w:after="120"/>
        <w:jc w:val="both"/>
        <w:rPr>
          <w:rFonts w:ascii="Cambria" w:hAnsi="Cambria" w:cstheme="minorHAnsi"/>
          <w:sz w:val="16"/>
          <w:szCs w:val="16"/>
        </w:rPr>
      </w:pPr>
      <w:r w:rsidRPr="007E34BA">
        <w:rPr>
          <w:rStyle w:val="ac"/>
          <w:rFonts w:ascii="Cambria" w:hAnsi="Cambria" w:cstheme="minorHAnsi"/>
          <w:sz w:val="16"/>
          <w:szCs w:val="16"/>
        </w:rPr>
        <w:footnoteRef/>
      </w:r>
      <w:r w:rsidR="00F17146" w:rsidRPr="007E34BA">
        <w:rPr>
          <w:rFonts w:ascii="Cambria" w:hAnsi="Cambria" w:cstheme="minorHAnsi"/>
          <w:sz w:val="16"/>
          <w:szCs w:val="16"/>
        </w:rPr>
        <w:t xml:space="preserve">  </w:t>
      </w:r>
      <w:r w:rsidRPr="007E34BA">
        <w:rPr>
          <w:rFonts w:ascii="Cambria" w:hAnsi="Cambria" w:cstheme="minorHAnsi"/>
          <w:sz w:val="16"/>
          <w:szCs w:val="16"/>
        </w:rPr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7E34BA">
        <w:rPr>
          <w:rFonts w:ascii="Cambria" w:hAnsi="Cambria" w:cstheme="minorHAnsi"/>
          <w:sz w:val="16"/>
          <w:szCs w:val="16"/>
          <w:lang w:val="en-US"/>
        </w:rPr>
        <w:t>de</w:t>
      </w:r>
      <w:r w:rsidRPr="007E34BA">
        <w:rPr>
          <w:rFonts w:ascii="Cambria" w:hAnsi="Cambria" w:cstheme="minorHAnsi"/>
          <w:sz w:val="16"/>
          <w:szCs w:val="16"/>
          <w:lang w:val="ru-RU"/>
        </w:rPr>
        <w:t xml:space="preserve"> </w:t>
      </w:r>
      <w:proofErr w:type="spellStart"/>
      <w:r w:rsidRPr="007E34BA">
        <w:rPr>
          <w:rFonts w:ascii="Cambria" w:hAnsi="Cambria" w:cstheme="minorHAnsi"/>
          <w:sz w:val="16"/>
          <w:szCs w:val="16"/>
          <w:lang w:val="en-US"/>
        </w:rPr>
        <w:t>minimis</w:t>
      </w:r>
      <w:proofErr w:type="spellEnd"/>
      <w:r w:rsidRPr="007E34BA">
        <w:rPr>
          <w:rFonts w:ascii="Cambria" w:hAnsi="Cambria" w:cstheme="minorHAnsi"/>
          <w:sz w:val="16"/>
          <w:szCs w:val="16"/>
        </w:rPr>
        <w:t xml:space="preserve"> (О</w:t>
      </w:r>
      <w:r w:rsidRPr="007E34BA">
        <w:rPr>
          <w:rFonts w:ascii="Cambria" w:hAnsi="Cambria" w:cstheme="minorHAnsi"/>
          <w:sz w:val="16"/>
          <w:szCs w:val="16"/>
          <w:lang w:val="en-US"/>
        </w:rPr>
        <w:t>B</w:t>
      </w:r>
      <w:r w:rsidRPr="007E34BA">
        <w:rPr>
          <w:rFonts w:ascii="Cambria" w:hAnsi="Cambria" w:cstheme="minorHAnsi"/>
          <w:sz w:val="16"/>
          <w:szCs w:val="16"/>
        </w:rPr>
        <w:t>, L 352</w:t>
      </w:r>
      <w:r w:rsidRPr="007E34BA">
        <w:rPr>
          <w:rFonts w:ascii="Cambria" w:hAnsi="Cambria" w:cstheme="minorHAnsi"/>
          <w:sz w:val="16"/>
          <w:szCs w:val="16"/>
          <w:lang w:val="ru-RU"/>
        </w:rPr>
        <w:t>/1</w:t>
      </w:r>
      <w:r w:rsidRPr="007E34BA">
        <w:rPr>
          <w:rFonts w:ascii="Cambria" w:hAnsi="Cambria" w:cstheme="minorHAnsi"/>
          <w:sz w:val="16"/>
          <w:szCs w:val="16"/>
        </w:rPr>
        <w:t xml:space="preserve"> от 24.12.2013 г.), като същата може да бъде адаптирана към изискванията на всеки др</w:t>
      </w:r>
      <w:r w:rsidR="00411BA4" w:rsidRPr="007E34BA">
        <w:rPr>
          <w:rFonts w:ascii="Cambria" w:hAnsi="Cambria" w:cstheme="minorHAnsi"/>
          <w:sz w:val="16"/>
          <w:szCs w:val="16"/>
        </w:rPr>
        <w:t>уг регламент за минимална помощ.</w:t>
      </w:r>
      <w:r w:rsidRPr="007E34BA">
        <w:rPr>
          <w:rFonts w:ascii="Cambria" w:hAnsi="Cambria" w:cstheme="minorHAnsi"/>
          <w:sz w:val="16"/>
          <w:szCs w:val="16"/>
          <w:lang w:val="ru-RU"/>
        </w:rPr>
        <w:t xml:space="preserve"> </w:t>
      </w:r>
      <w:r w:rsidR="00411BA4" w:rsidRPr="007E34BA">
        <w:rPr>
          <w:rFonts w:ascii="Cambria" w:hAnsi="Cambria" w:cstheme="minorHAnsi"/>
          <w:sz w:val="16"/>
          <w:szCs w:val="16"/>
          <w:lang w:val="ru-RU"/>
        </w:rPr>
        <w:t xml:space="preserve"> </w:t>
      </w:r>
    </w:p>
  </w:footnote>
  <w:footnote w:id="3">
    <w:p w:rsidR="00F17146" w:rsidRPr="00F17146" w:rsidRDefault="00F17146" w:rsidP="006A6243">
      <w:pPr>
        <w:pStyle w:val="aa"/>
        <w:jc w:val="both"/>
        <w:rPr>
          <w:lang w:val="en-US"/>
        </w:rPr>
      </w:pPr>
      <w:r w:rsidRPr="007E34BA">
        <w:rPr>
          <w:rStyle w:val="ac"/>
          <w:rFonts w:ascii="Cambria" w:hAnsi="Cambria" w:cstheme="minorHAnsi"/>
          <w:sz w:val="16"/>
          <w:szCs w:val="16"/>
        </w:rPr>
        <w:footnoteRef/>
      </w:r>
      <w:r w:rsidRPr="007E34BA">
        <w:rPr>
          <w:rFonts w:ascii="Cambria" w:hAnsi="Cambria" w:cstheme="minorHAnsi"/>
          <w:sz w:val="16"/>
          <w:szCs w:val="16"/>
        </w:rPr>
        <w:t xml:space="preserve"> Икономическата дейност се изразява в предлагане на стоки и/или услуги на определен пазар. 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смисъл, тези субекти са „предприятие“ за целите на законодателството по държавните помощи.</w:t>
      </w:r>
    </w:p>
  </w:footnote>
  <w:footnote w:id="4">
    <w:p w:rsidR="001F697B" w:rsidRPr="006A6243" w:rsidRDefault="001F697B" w:rsidP="006A6243">
      <w:pPr>
        <w:pStyle w:val="aa"/>
        <w:jc w:val="both"/>
        <w:rPr>
          <w:rFonts w:ascii="Cambria" w:hAnsi="Cambria"/>
          <w:sz w:val="16"/>
          <w:szCs w:val="16"/>
        </w:rPr>
      </w:pPr>
      <w:r w:rsidRPr="006A6243">
        <w:rPr>
          <w:rStyle w:val="ac"/>
          <w:rFonts w:ascii="Cambria" w:hAnsi="Cambria"/>
          <w:sz w:val="16"/>
          <w:szCs w:val="16"/>
        </w:rPr>
        <w:footnoteRef/>
      </w:r>
      <w:r w:rsidRPr="006A6243">
        <w:rPr>
          <w:rFonts w:ascii="Cambria" w:hAnsi="Cambria"/>
          <w:sz w:val="16"/>
          <w:szCs w:val="16"/>
        </w:rPr>
        <w:t xml:space="preserve"> Регламент (ЕС) № 360/2012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r w:rsidRPr="006A6243">
        <w:rPr>
          <w:rFonts w:ascii="Cambria" w:hAnsi="Cambria"/>
          <w:sz w:val="16"/>
          <w:szCs w:val="16"/>
          <w:lang w:val="en-US"/>
        </w:rPr>
        <w:t xml:space="preserve">de </w:t>
      </w:r>
      <w:proofErr w:type="spellStart"/>
      <w:r w:rsidRPr="006A6243">
        <w:rPr>
          <w:rFonts w:ascii="Cambria" w:hAnsi="Cambria"/>
          <w:sz w:val="16"/>
          <w:szCs w:val="16"/>
          <w:lang w:val="en-US"/>
        </w:rPr>
        <w:t>minimis</w:t>
      </w:r>
      <w:proofErr w:type="spellEnd"/>
      <w:r w:rsidRPr="006A6243">
        <w:rPr>
          <w:rFonts w:ascii="Cambria" w:hAnsi="Cambria"/>
          <w:sz w:val="16"/>
          <w:szCs w:val="16"/>
        </w:rPr>
        <w:t>)</w:t>
      </w:r>
      <w:r w:rsidRPr="006A6243">
        <w:rPr>
          <w:rFonts w:ascii="Cambria" w:hAnsi="Cambria"/>
          <w:sz w:val="16"/>
          <w:szCs w:val="16"/>
          <w:lang w:val="en-US"/>
        </w:rPr>
        <w:t xml:space="preserve"> </w:t>
      </w:r>
      <w:r w:rsidRPr="006A6243"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 w:rsidRPr="006A6243">
        <w:rPr>
          <w:rFonts w:ascii="Cambria" w:hAnsi="Cambria"/>
          <w:sz w:val="16"/>
          <w:szCs w:val="16"/>
          <w:lang w:val="en-US"/>
        </w:rPr>
        <w:t xml:space="preserve">OB, L 114 </w:t>
      </w:r>
      <w:r w:rsidRPr="006A6243">
        <w:rPr>
          <w:rFonts w:ascii="Cambria" w:hAnsi="Cambria"/>
          <w:sz w:val="16"/>
          <w:szCs w:val="16"/>
        </w:rPr>
        <w:t>от 26.4.2012 г.);</w:t>
      </w:r>
    </w:p>
  </w:footnote>
  <w:footnote w:id="5">
    <w:p w:rsidR="001F697B" w:rsidRPr="006A6243" w:rsidRDefault="001F697B" w:rsidP="006A6243">
      <w:pPr>
        <w:pStyle w:val="aa"/>
        <w:jc w:val="both"/>
        <w:rPr>
          <w:rFonts w:ascii="Cambria" w:hAnsi="Cambria"/>
          <w:sz w:val="16"/>
          <w:szCs w:val="16"/>
        </w:rPr>
      </w:pPr>
      <w:r w:rsidRPr="006A6243">
        <w:rPr>
          <w:rStyle w:val="ac"/>
          <w:rFonts w:ascii="Cambria" w:hAnsi="Cambria"/>
          <w:sz w:val="16"/>
          <w:szCs w:val="16"/>
        </w:rPr>
        <w:footnoteRef/>
      </w:r>
      <w:r w:rsidR="00F17146" w:rsidRPr="006A6243">
        <w:rPr>
          <w:rFonts w:ascii="Cambria" w:hAnsi="Cambria"/>
          <w:sz w:val="16"/>
          <w:szCs w:val="16"/>
        </w:rPr>
        <w:t xml:space="preserve"> </w:t>
      </w:r>
      <w:r w:rsidRPr="006A6243">
        <w:rPr>
          <w:rFonts w:ascii="Cambria" w:hAnsi="Cambria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6A6243">
        <w:rPr>
          <w:rFonts w:ascii="Cambria" w:hAnsi="Cambria"/>
          <w:sz w:val="16"/>
          <w:szCs w:val="16"/>
          <w:lang w:val="en-US"/>
        </w:rPr>
        <w:t>de</w:t>
      </w:r>
      <w:r w:rsidRPr="006A6243">
        <w:rPr>
          <w:rFonts w:ascii="Cambria" w:hAnsi="Cambria"/>
          <w:sz w:val="16"/>
          <w:szCs w:val="16"/>
          <w:lang w:val="ru-RU"/>
        </w:rPr>
        <w:t xml:space="preserve"> </w:t>
      </w:r>
      <w:proofErr w:type="spellStart"/>
      <w:r w:rsidRPr="006A6243">
        <w:rPr>
          <w:rFonts w:ascii="Cambria" w:hAnsi="Cambria"/>
          <w:sz w:val="16"/>
          <w:szCs w:val="16"/>
          <w:lang w:val="en-US"/>
        </w:rPr>
        <w:t>minimis</w:t>
      </w:r>
      <w:proofErr w:type="spellEnd"/>
      <w:r w:rsidRPr="006A6243">
        <w:rPr>
          <w:rFonts w:ascii="Cambria" w:hAnsi="Cambria"/>
          <w:sz w:val="16"/>
          <w:szCs w:val="16"/>
        </w:rPr>
        <w:t>в селскостопанския сектор (</w:t>
      </w:r>
      <w:r w:rsidRPr="006A6243">
        <w:rPr>
          <w:rFonts w:ascii="Cambria" w:hAnsi="Cambria"/>
          <w:sz w:val="16"/>
          <w:szCs w:val="16"/>
          <w:lang w:val="en-US"/>
        </w:rPr>
        <w:t>OB</w:t>
      </w:r>
      <w:r w:rsidRPr="006A6243">
        <w:rPr>
          <w:rFonts w:ascii="Cambria" w:hAnsi="Cambria"/>
          <w:sz w:val="16"/>
          <w:szCs w:val="16"/>
        </w:rPr>
        <w:t>,</w:t>
      </w:r>
      <w:r w:rsidRPr="006A6243">
        <w:rPr>
          <w:rFonts w:ascii="Cambria" w:hAnsi="Cambria"/>
          <w:sz w:val="16"/>
          <w:szCs w:val="16"/>
          <w:lang w:val="ru-RU"/>
        </w:rPr>
        <w:t xml:space="preserve"> </w:t>
      </w:r>
      <w:r w:rsidRPr="006A6243">
        <w:rPr>
          <w:rFonts w:ascii="Cambria" w:hAnsi="Cambria"/>
          <w:sz w:val="16"/>
          <w:szCs w:val="16"/>
          <w:lang w:val="en-US"/>
        </w:rPr>
        <w:t>L</w:t>
      </w:r>
      <w:r w:rsidRPr="006A6243">
        <w:rPr>
          <w:rFonts w:ascii="Cambria" w:hAnsi="Cambria"/>
          <w:sz w:val="16"/>
          <w:szCs w:val="16"/>
          <w:lang w:val="ru-RU"/>
        </w:rPr>
        <w:t xml:space="preserve"> 352/9 </w:t>
      </w:r>
      <w:r w:rsidRPr="006A6243">
        <w:rPr>
          <w:rFonts w:ascii="Cambria" w:hAnsi="Cambria"/>
          <w:sz w:val="16"/>
          <w:szCs w:val="16"/>
        </w:rPr>
        <w:t>от 24.12.2013 г.);</w:t>
      </w:r>
    </w:p>
  </w:footnote>
  <w:footnote w:id="6">
    <w:p w:rsidR="001F697B" w:rsidRPr="006A6243" w:rsidRDefault="001F697B" w:rsidP="006A6243">
      <w:pPr>
        <w:pStyle w:val="aa"/>
        <w:jc w:val="both"/>
        <w:rPr>
          <w:rFonts w:ascii="Cambria" w:hAnsi="Cambria"/>
          <w:sz w:val="16"/>
          <w:szCs w:val="16"/>
        </w:rPr>
      </w:pPr>
      <w:r w:rsidRPr="006A6243">
        <w:rPr>
          <w:rStyle w:val="ac"/>
          <w:rFonts w:ascii="Cambria" w:hAnsi="Cambria"/>
          <w:sz w:val="16"/>
          <w:szCs w:val="16"/>
        </w:rPr>
        <w:footnoteRef/>
      </w:r>
      <w:r w:rsidR="00F17146" w:rsidRPr="006A6243">
        <w:rPr>
          <w:rFonts w:ascii="Cambria" w:hAnsi="Cambria"/>
          <w:sz w:val="16"/>
          <w:szCs w:val="16"/>
        </w:rPr>
        <w:t xml:space="preserve">  </w:t>
      </w:r>
      <w:r w:rsidRPr="006A6243">
        <w:rPr>
          <w:rFonts w:ascii="Cambria" w:hAnsi="Cambria"/>
          <w:sz w:val="16"/>
          <w:szCs w:val="16"/>
        </w:rPr>
        <w:t xml:space="preserve">Регламент (ЕС) № 717/2014 на Комисията от </w:t>
      </w:r>
      <w:proofErr w:type="spellStart"/>
      <w:r w:rsidRPr="006A6243">
        <w:rPr>
          <w:rFonts w:ascii="Cambria" w:hAnsi="Cambria"/>
          <w:sz w:val="16"/>
          <w:szCs w:val="16"/>
        </w:rPr>
        <w:t>от</w:t>
      </w:r>
      <w:proofErr w:type="spellEnd"/>
      <w:r w:rsidRPr="006A6243">
        <w:rPr>
          <w:rFonts w:ascii="Cambria" w:hAnsi="Cambria"/>
          <w:sz w:val="16"/>
          <w:szCs w:val="16"/>
        </w:rPr>
        <w:t xml:space="preserve"> 27 юни 2014 година относно прилагането на членове 107 и 108 от Договора за функционирането на Европейския съюз към помощта </w:t>
      </w:r>
      <w:r w:rsidRPr="006A6243">
        <w:rPr>
          <w:rFonts w:ascii="Cambria" w:hAnsi="Cambria"/>
          <w:sz w:val="16"/>
          <w:szCs w:val="16"/>
          <w:lang w:val="en-US"/>
        </w:rPr>
        <w:t>de</w:t>
      </w:r>
      <w:r w:rsidRPr="006A6243">
        <w:rPr>
          <w:rFonts w:ascii="Cambria" w:hAnsi="Cambria"/>
          <w:sz w:val="16"/>
          <w:szCs w:val="16"/>
          <w:lang w:val="ru-RU"/>
        </w:rPr>
        <w:t xml:space="preserve"> </w:t>
      </w:r>
      <w:proofErr w:type="spellStart"/>
      <w:r w:rsidRPr="006A6243">
        <w:rPr>
          <w:rFonts w:ascii="Cambria" w:hAnsi="Cambria"/>
          <w:sz w:val="16"/>
          <w:szCs w:val="16"/>
          <w:lang w:val="en-US"/>
        </w:rPr>
        <w:t>minimis</w:t>
      </w:r>
      <w:proofErr w:type="spellEnd"/>
      <w:r w:rsidRPr="006A6243">
        <w:rPr>
          <w:rFonts w:ascii="Cambria" w:hAnsi="Cambria"/>
          <w:sz w:val="16"/>
          <w:szCs w:val="16"/>
        </w:rPr>
        <w:t xml:space="preserve">в сектора на рибарството и </w:t>
      </w:r>
      <w:proofErr w:type="spellStart"/>
      <w:r w:rsidRPr="006A6243">
        <w:rPr>
          <w:rFonts w:ascii="Cambria" w:hAnsi="Cambria"/>
          <w:sz w:val="16"/>
          <w:szCs w:val="16"/>
        </w:rPr>
        <w:t>аквакултурите</w:t>
      </w:r>
      <w:proofErr w:type="spellEnd"/>
      <w:r w:rsidRPr="006A6243">
        <w:rPr>
          <w:rFonts w:ascii="Cambria" w:hAnsi="Cambria"/>
          <w:sz w:val="16"/>
          <w:szCs w:val="16"/>
        </w:rPr>
        <w:t xml:space="preserve"> (</w:t>
      </w:r>
      <w:r w:rsidRPr="006A6243">
        <w:rPr>
          <w:rFonts w:ascii="Cambria" w:hAnsi="Cambria"/>
          <w:sz w:val="16"/>
          <w:szCs w:val="16"/>
          <w:lang w:val="en-US"/>
        </w:rPr>
        <w:t>OB</w:t>
      </w:r>
      <w:r w:rsidRPr="006A6243">
        <w:rPr>
          <w:rFonts w:ascii="Cambria" w:hAnsi="Cambria"/>
          <w:sz w:val="16"/>
          <w:szCs w:val="16"/>
        </w:rPr>
        <w:t>,</w:t>
      </w:r>
      <w:r w:rsidRPr="006A6243">
        <w:rPr>
          <w:rFonts w:ascii="Cambria" w:hAnsi="Cambria"/>
          <w:sz w:val="16"/>
          <w:szCs w:val="16"/>
          <w:lang w:val="ru-RU"/>
        </w:rPr>
        <w:t xml:space="preserve"> </w:t>
      </w:r>
      <w:r w:rsidRPr="006A6243">
        <w:rPr>
          <w:rFonts w:ascii="Cambria" w:hAnsi="Cambria"/>
          <w:sz w:val="16"/>
          <w:szCs w:val="16"/>
          <w:lang w:val="en-US"/>
        </w:rPr>
        <w:t>L</w:t>
      </w:r>
      <w:r w:rsidRPr="006A6243">
        <w:rPr>
          <w:rFonts w:ascii="Cambria" w:hAnsi="Cambria"/>
          <w:sz w:val="16"/>
          <w:szCs w:val="16"/>
          <w:lang w:val="ru-RU"/>
        </w:rPr>
        <w:t xml:space="preserve"> 190 </w:t>
      </w:r>
      <w:r w:rsidRPr="006A6243">
        <w:rPr>
          <w:rFonts w:ascii="Cambria" w:hAnsi="Cambria"/>
          <w:sz w:val="16"/>
          <w:szCs w:val="16"/>
        </w:rPr>
        <w:t>от 28.6.2014 г.);</w:t>
      </w:r>
    </w:p>
  </w:footnote>
  <w:footnote w:id="7">
    <w:p w:rsidR="006A6243" w:rsidRDefault="006A6243">
      <w:pPr>
        <w:pStyle w:val="aa"/>
      </w:pPr>
      <w:r w:rsidRPr="006A6243">
        <w:rPr>
          <w:rStyle w:val="ac"/>
          <w:rFonts w:ascii="Cambria" w:hAnsi="Cambria"/>
          <w:sz w:val="16"/>
          <w:szCs w:val="16"/>
        </w:rPr>
        <w:footnoteRef/>
      </w:r>
      <w:r w:rsidRPr="006A6243">
        <w:rPr>
          <w:rFonts w:ascii="Cambria" w:hAnsi="Cambria"/>
          <w:sz w:val="16"/>
          <w:szCs w:val="16"/>
        </w:rPr>
        <w:t xml:space="preserve"> Година </w:t>
      </w:r>
      <w:r>
        <w:rPr>
          <w:rFonts w:ascii="Cambria" w:hAnsi="Cambria"/>
          <w:sz w:val="16"/>
          <w:szCs w:val="16"/>
        </w:rPr>
        <w:t>„</w:t>
      </w:r>
      <w:r w:rsidRPr="006A6243">
        <w:rPr>
          <w:rFonts w:ascii="Cambria" w:hAnsi="Cambria"/>
          <w:sz w:val="16"/>
          <w:szCs w:val="16"/>
        </w:rPr>
        <w:t>Х</w:t>
      </w:r>
      <w:r>
        <w:rPr>
          <w:rFonts w:ascii="Cambria" w:hAnsi="Cambria"/>
          <w:sz w:val="16"/>
          <w:szCs w:val="16"/>
        </w:rPr>
        <w:t>“</w:t>
      </w:r>
      <w:r w:rsidRPr="006A6243">
        <w:rPr>
          <w:rFonts w:ascii="Cambria" w:hAnsi="Cambria"/>
          <w:sz w:val="16"/>
          <w:szCs w:val="16"/>
        </w:rPr>
        <w:t xml:space="preserve"> е текущата година, а година </w:t>
      </w:r>
      <w:r>
        <w:rPr>
          <w:rFonts w:ascii="Cambria" w:hAnsi="Cambria"/>
          <w:sz w:val="16"/>
          <w:szCs w:val="16"/>
        </w:rPr>
        <w:t>„</w:t>
      </w:r>
      <w:r w:rsidRPr="006A6243">
        <w:rPr>
          <w:rFonts w:ascii="Cambria" w:hAnsi="Cambria"/>
          <w:sz w:val="16"/>
          <w:szCs w:val="16"/>
        </w:rPr>
        <w:t>Х-1</w:t>
      </w:r>
      <w:r>
        <w:rPr>
          <w:rFonts w:ascii="Cambria" w:hAnsi="Cambria"/>
          <w:sz w:val="16"/>
          <w:szCs w:val="16"/>
        </w:rPr>
        <w:t>“</w:t>
      </w:r>
      <w:r w:rsidRPr="006A6243">
        <w:rPr>
          <w:rFonts w:ascii="Cambria" w:hAnsi="Cambria"/>
          <w:sz w:val="16"/>
          <w:szCs w:val="16"/>
        </w:rPr>
        <w:t xml:space="preserve"> е годината, предхождаща текущата година</w:t>
      </w:r>
      <w:r>
        <w:rPr>
          <w:rFonts w:ascii="Cambria" w:hAnsi="Cambria"/>
          <w:sz w:val="16"/>
          <w:szCs w:val="16"/>
        </w:rPr>
        <w:t xml:space="preserve"> „Х“</w:t>
      </w:r>
    </w:p>
  </w:footnote>
  <w:footnote w:id="8">
    <w:p w:rsidR="001F697B" w:rsidRPr="006A7A9B" w:rsidRDefault="001F697B">
      <w:pPr>
        <w:pStyle w:val="aa"/>
        <w:rPr>
          <w:rFonts w:ascii="Cambria" w:hAnsi="Cambria"/>
          <w:sz w:val="16"/>
          <w:szCs w:val="16"/>
          <w:lang w:val="en-US"/>
        </w:rPr>
      </w:pPr>
      <w:r w:rsidRPr="006A7A9B">
        <w:rPr>
          <w:rFonts w:ascii="Cambria" w:hAnsi="Cambria"/>
          <w:sz w:val="16"/>
          <w:szCs w:val="16"/>
        </w:rPr>
        <w:footnoteRef/>
      </w:r>
      <w:r w:rsidRPr="006A7A9B">
        <w:rPr>
          <w:rFonts w:ascii="Cambria" w:hAnsi="Cambria"/>
          <w:sz w:val="16"/>
          <w:szCs w:val="16"/>
        </w:rPr>
        <w:t xml:space="preserve"> Помощи, получени на територията на друга държава членка на Европейския съюз не са обект на настоящата Декларация.</w:t>
      </w:r>
    </w:p>
  </w:footnote>
  <w:footnote w:id="9">
    <w:p w:rsidR="004B2FA1" w:rsidRPr="006A7A9B" w:rsidRDefault="004B2FA1" w:rsidP="001F697B">
      <w:pPr>
        <w:pStyle w:val="aa"/>
        <w:rPr>
          <w:rFonts w:ascii="Cambria" w:hAnsi="Cambria"/>
          <w:sz w:val="16"/>
          <w:szCs w:val="16"/>
        </w:rPr>
      </w:pPr>
      <w:r w:rsidRPr="006A7A9B">
        <w:rPr>
          <w:rStyle w:val="ac"/>
          <w:rFonts w:ascii="Cambria" w:hAnsi="Cambria"/>
          <w:sz w:val="16"/>
          <w:szCs w:val="16"/>
        </w:rPr>
        <w:footnoteRef/>
      </w:r>
      <w:r w:rsidRPr="006A7A9B">
        <w:rPr>
          <w:rFonts w:ascii="Cambria" w:hAnsi="Cambria"/>
          <w:sz w:val="16"/>
          <w:szCs w:val="16"/>
        </w:rPr>
        <w:t xml:space="preserve"> Регламент (ЕС) № 360/2012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r w:rsidRPr="006A7A9B">
        <w:rPr>
          <w:rFonts w:ascii="Cambria" w:hAnsi="Cambria"/>
          <w:sz w:val="16"/>
          <w:szCs w:val="16"/>
          <w:lang w:val="en-US"/>
        </w:rPr>
        <w:t xml:space="preserve">de </w:t>
      </w:r>
      <w:proofErr w:type="spellStart"/>
      <w:r w:rsidRPr="006A7A9B">
        <w:rPr>
          <w:rFonts w:ascii="Cambria" w:hAnsi="Cambria"/>
          <w:sz w:val="16"/>
          <w:szCs w:val="16"/>
          <w:lang w:val="en-US"/>
        </w:rPr>
        <w:t>minimis</w:t>
      </w:r>
      <w:proofErr w:type="spellEnd"/>
      <w:r w:rsidRPr="006A7A9B">
        <w:rPr>
          <w:rFonts w:ascii="Cambria" w:hAnsi="Cambria"/>
          <w:sz w:val="16"/>
          <w:szCs w:val="16"/>
        </w:rPr>
        <w:t>)</w:t>
      </w:r>
      <w:r w:rsidRPr="006A7A9B">
        <w:rPr>
          <w:rFonts w:ascii="Cambria" w:hAnsi="Cambria"/>
          <w:sz w:val="16"/>
          <w:szCs w:val="16"/>
          <w:lang w:val="en-US"/>
        </w:rPr>
        <w:t xml:space="preserve"> </w:t>
      </w:r>
      <w:r w:rsidRPr="006A7A9B"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 w:rsidRPr="006A7A9B">
        <w:rPr>
          <w:rFonts w:ascii="Cambria" w:hAnsi="Cambria"/>
          <w:sz w:val="16"/>
          <w:szCs w:val="16"/>
          <w:lang w:val="en-US"/>
        </w:rPr>
        <w:t xml:space="preserve">OB, L 114 </w:t>
      </w:r>
      <w:r w:rsidRPr="006A7A9B">
        <w:rPr>
          <w:rFonts w:ascii="Cambria" w:hAnsi="Cambria"/>
          <w:sz w:val="16"/>
          <w:szCs w:val="16"/>
        </w:rPr>
        <w:t>от 26.4.2012 г.);</w:t>
      </w:r>
    </w:p>
  </w:footnote>
  <w:footnote w:id="10">
    <w:p w:rsidR="00BF14A0" w:rsidRPr="006A7A9B" w:rsidRDefault="00BF14A0" w:rsidP="001F697B">
      <w:pPr>
        <w:pStyle w:val="aa"/>
        <w:jc w:val="both"/>
        <w:rPr>
          <w:rFonts w:ascii="Cambria" w:hAnsi="Cambria"/>
          <w:sz w:val="16"/>
          <w:szCs w:val="16"/>
        </w:rPr>
      </w:pPr>
      <w:r w:rsidRPr="006A7A9B">
        <w:rPr>
          <w:rStyle w:val="ac"/>
          <w:rFonts w:ascii="Cambria" w:hAnsi="Cambria"/>
          <w:sz w:val="16"/>
          <w:szCs w:val="16"/>
        </w:rPr>
        <w:footnoteRef/>
      </w:r>
      <w:r w:rsidR="006A7A9B" w:rsidRPr="006A7A9B">
        <w:rPr>
          <w:rFonts w:ascii="Cambria" w:hAnsi="Cambria"/>
          <w:sz w:val="16"/>
          <w:szCs w:val="16"/>
        </w:rPr>
        <w:t xml:space="preserve"> </w:t>
      </w:r>
      <w:r w:rsidRPr="006A7A9B">
        <w:rPr>
          <w:rFonts w:ascii="Cambria" w:hAnsi="Cambria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6A7A9B">
        <w:rPr>
          <w:rFonts w:ascii="Cambria" w:hAnsi="Cambria"/>
          <w:sz w:val="16"/>
          <w:szCs w:val="16"/>
          <w:lang w:val="en-US"/>
        </w:rPr>
        <w:t>de</w:t>
      </w:r>
      <w:r w:rsidRPr="006A7A9B">
        <w:rPr>
          <w:rFonts w:ascii="Cambria" w:hAnsi="Cambria"/>
          <w:sz w:val="16"/>
          <w:szCs w:val="16"/>
          <w:lang w:val="ru-RU"/>
        </w:rPr>
        <w:t xml:space="preserve"> </w:t>
      </w:r>
      <w:proofErr w:type="spellStart"/>
      <w:r w:rsidRPr="006A7A9B">
        <w:rPr>
          <w:rFonts w:ascii="Cambria" w:hAnsi="Cambria"/>
          <w:sz w:val="16"/>
          <w:szCs w:val="16"/>
          <w:lang w:val="en-US"/>
        </w:rPr>
        <w:t>minimis</w:t>
      </w:r>
      <w:proofErr w:type="spellEnd"/>
      <w:r w:rsidRPr="006A7A9B">
        <w:rPr>
          <w:rFonts w:ascii="Cambria" w:hAnsi="Cambria"/>
          <w:sz w:val="16"/>
          <w:szCs w:val="16"/>
        </w:rPr>
        <w:t>в селскостопанския сектор (</w:t>
      </w:r>
      <w:r w:rsidRPr="006A7A9B">
        <w:rPr>
          <w:rFonts w:ascii="Cambria" w:hAnsi="Cambria"/>
          <w:sz w:val="16"/>
          <w:szCs w:val="16"/>
          <w:lang w:val="en-US"/>
        </w:rPr>
        <w:t>OB</w:t>
      </w:r>
      <w:r w:rsidR="00341979" w:rsidRPr="006A7A9B">
        <w:rPr>
          <w:rFonts w:ascii="Cambria" w:hAnsi="Cambria"/>
          <w:sz w:val="16"/>
          <w:szCs w:val="16"/>
        </w:rPr>
        <w:t>,</w:t>
      </w:r>
      <w:r w:rsidRPr="006A7A9B">
        <w:rPr>
          <w:rFonts w:ascii="Cambria" w:hAnsi="Cambria"/>
          <w:sz w:val="16"/>
          <w:szCs w:val="16"/>
          <w:lang w:val="ru-RU"/>
        </w:rPr>
        <w:t xml:space="preserve"> </w:t>
      </w:r>
      <w:r w:rsidRPr="006A7A9B">
        <w:rPr>
          <w:rFonts w:ascii="Cambria" w:hAnsi="Cambria"/>
          <w:sz w:val="16"/>
          <w:szCs w:val="16"/>
          <w:lang w:val="en-US"/>
        </w:rPr>
        <w:t>L</w:t>
      </w:r>
      <w:r w:rsidRPr="006A7A9B">
        <w:rPr>
          <w:rFonts w:ascii="Cambria" w:hAnsi="Cambria"/>
          <w:sz w:val="16"/>
          <w:szCs w:val="16"/>
          <w:lang w:val="ru-RU"/>
        </w:rPr>
        <w:t xml:space="preserve"> 352/9 </w:t>
      </w:r>
      <w:r w:rsidRPr="006A7A9B">
        <w:rPr>
          <w:rFonts w:ascii="Cambria" w:hAnsi="Cambria"/>
          <w:sz w:val="16"/>
          <w:szCs w:val="16"/>
        </w:rPr>
        <w:t>от 24.12.2013 г.);</w:t>
      </w:r>
    </w:p>
  </w:footnote>
  <w:footnote w:id="11">
    <w:p w:rsidR="00BF14A0" w:rsidRPr="006A7A9B" w:rsidRDefault="00BF14A0" w:rsidP="001F697B">
      <w:pPr>
        <w:pStyle w:val="aa"/>
        <w:jc w:val="both"/>
        <w:rPr>
          <w:rFonts w:ascii="Cambria" w:hAnsi="Cambria"/>
          <w:sz w:val="16"/>
          <w:szCs w:val="16"/>
        </w:rPr>
      </w:pPr>
      <w:r w:rsidRPr="006A7A9B">
        <w:rPr>
          <w:rStyle w:val="ac"/>
          <w:rFonts w:ascii="Cambria" w:hAnsi="Cambria"/>
          <w:sz w:val="16"/>
          <w:szCs w:val="16"/>
        </w:rPr>
        <w:footnoteRef/>
      </w:r>
      <w:r w:rsidR="006A7A9B" w:rsidRPr="006A7A9B">
        <w:rPr>
          <w:rFonts w:ascii="Cambria" w:hAnsi="Cambria"/>
          <w:sz w:val="16"/>
          <w:szCs w:val="16"/>
        </w:rPr>
        <w:t xml:space="preserve"> </w:t>
      </w:r>
      <w:r w:rsidRPr="006A7A9B">
        <w:rPr>
          <w:rFonts w:ascii="Cambria" w:hAnsi="Cambria"/>
          <w:sz w:val="16"/>
          <w:szCs w:val="16"/>
        </w:rPr>
        <w:t xml:space="preserve">Регламент (ЕС) № </w:t>
      </w:r>
      <w:r w:rsidR="009B22C4" w:rsidRPr="006A7A9B">
        <w:rPr>
          <w:rFonts w:ascii="Cambria" w:hAnsi="Cambria"/>
          <w:sz w:val="16"/>
          <w:szCs w:val="16"/>
        </w:rPr>
        <w:t>717</w:t>
      </w:r>
      <w:r w:rsidRPr="006A7A9B">
        <w:rPr>
          <w:rFonts w:ascii="Cambria" w:hAnsi="Cambria"/>
          <w:sz w:val="16"/>
          <w:szCs w:val="16"/>
        </w:rPr>
        <w:t>/</w:t>
      </w:r>
      <w:r w:rsidR="009B22C4" w:rsidRPr="006A7A9B">
        <w:rPr>
          <w:rFonts w:ascii="Cambria" w:hAnsi="Cambria"/>
          <w:sz w:val="16"/>
          <w:szCs w:val="16"/>
        </w:rPr>
        <w:t>2014</w:t>
      </w:r>
      <w:r w:rsidRPr="006A7A9B">
        <w:rPr>
          <w:rFonts w:ascii="Cambria" w:hAnsi="Cambria"/>
          <w:sz w:val="16"/>
          <w:szCs w:val="16"/>
        </w:rPr>
        <w:t xml:space="preserve"> на Комисията от </w:t>
      </w:r>
      <w:proofErr w:type="spellStart"/>
      <w:r w:rsidR="009B22C4" w:rsidRPr="006A7A9B">
        <w:rPr>
          <w:rFonts w:ascii="Cambria" w:hAnsi="Cambria"/>
          <w:sz w:val="16"/>
          <w:szCs w:val="16"/>
        </w:rPr>
        <w:t>от</w:t>
      </w:r>
      <w:proofErr w:type="spellEnd"/>
      <w:r w:rsidR="009B22C4" w:rsidRPr="006A7A9B">
        <w:rPr>
          <w:rFonts w:ascii="Cambria" w:hAnsi="Cambria"/>
          <w:sz w:val="16"/>
          <w:szCs w:val="16"/>
        </w:rPr>
        <w:t xml:space="preserve"> 27 юни 2014 </w:t>
      </w:r>
      <w:r w:rsidRPr="006A7A9B">
        <w:rPr>
          <w:rFonts w:ascii="Cambria" w:hAnsi="Cambria"/>
          <w:sz w:val="16"/>
          <w:szCs w:val="16"/>
        </w:rPr>
        <w:t xml:space="preserve">година </w:t>
      </w:r>
      <w:r w:rsidR="009B22C4" w:rsidRPr="006A7A9B">
        <w:rPr>
          <w:rFonts w:ascii="Cambria" w:hAnsi="Cambria"/>
          <w:sz w:val="16"/>
          <w:szCs w:val="16"/>
        </w:rPr>
        <w:t>относно</w:t>
      </w:r>
      <w:r w:rsidRPr="006A7A9B">
        <w:rPr>
          <w:rFonts w:ascii="Cambria" w:hAnsi="Cambria"/>
          <w:sz w:val="16"/>
          <w:szCs w:val="16"/>
        </w:rPr>
        <w:t xml:space="preserve"> прилагане</w:t>
      </w:r>
      <w:r w:rsidR="009B22C4" w:rsidRPr="006A7A9B">
        <w:rPr>
          <w:rFonts w:ascii="Cambria" w:hAnsi="Cambria"/>
          <w:sz w:val="16"/>
          <w:szCs w:val="16"/>
        </w:rPr>
        <w:t>то</w:t>
      </w:r>
      <w:r w:rsidRPr="006A7A9B">
        <w:rPr>
          <w:rFonts w:ascii="Cambria" w:hAnsi="Cambria"/>
          <w:sz w:val="16"/>
          <w:szCs w:val="16"/>
        </w:rPr>
        <w:t xml:space="preserve"> на членове 107 и 108 от Договора за функционирането на Европейския съюз към помощта </w:t>
      </w:r>
      <w:r w:rsidRPr="006A7A9B">
        <w:rPr>
          <w:rFonts w:ascii="Cambria" w:hAnsi="Cambria"/>
          <w:sz w:val="16"/>
          <w:szCs w:val="16"/>
          <w:lang w:val="en-US"/>
        </w:rPr>
        <w:t>de</w:t>
      </w:r>
      <w:r w:rsidRPr="006A7A9B">
        <w:rPr>
          <w:rFonts w:ascii="Cambria" w:hAnsi="Cambria"/>
          <w:sz w:val="16"/>
          <w:szCs w:val="16"/>
          <w:lang w:val="ru-RU"/>
        </w:rPr>
        <w:t xml:space="preserve"> </w:t>
      </w:r>
      <w:proofErr w:type="spellStart"/>
      <w:r w:rsidRPr="006A7A9B">
        <w:rPr>
          <w:rFonts w:ascii="Cambria" w:hAnsi="Cambria"/>
          <w:sz w:val="16"/>
          <w:szCs w:val="16"/>
          <w:lang w:val="en-US"/>
        </w:rPr>
        <w:t>minimis</w:t>
      </w:r>
      <w:proofErr w:type="spellEnd"/>
      <w:r w:rsidRPr="006A7A9B">
        <w:rPr>
          <w:rFonts w:ascii="Cambria" w:hAnsi="Cambria"/>
          <w:sz w:val="16"/>
          <w:szCs w:val="16"/>
        </w:rPr>
        <w:t xml:space="preserve">в сектора на рибарството и </w:t>
      </w:r>
      <w:proofErr w:type="spellStart"/>
      <w:r w:rsidRPr="006A7A9B">
        <w:rPr>
          <w:rFonts w:ascii="Cambria" w:hAnsi="Cambria"/>
          <w:sz w:val="16"/>
          <w:szCs w:val="16"/>
        </w:rPr>
        <w:t>аквакултурите</w:t>
      </w:r>
      <w:proofErr w:type="spellEnd"/>
      <w:r w:rsidRPr="006A7A9B">
        <w:rPr>
          <w:rFonts w:ascii="Cambria" w:hAnsi="Cambria"/>
          <w:sz w:val="16"/>
          <w:szCs w:val="16"/>
        </w:rPr>
        <w:t xml:space="preserve"> (</w:t>
      </w:r>
      <w:r w:rsidRPr="006A7A9B">
        <w:rPr>
          <w:rFonts w:ascii="Cambria" w:hAnsi="Cambria"/>
          <w:sz w:val="16"/>
          <w:szCs w:val="16"/>
          <w:lang w:val="en-US"/>
        </w:rPr>
        <w:t>OB</w:t>
      </w:r>
      <w:r w:rsidR="00341979" w:rsidRPr="006A7A9B">
        <w:rPr>
          <w:rFonts w:ascii="Cambria" w:hAnsi="Cambria"/>
          <w:sz w:val="16"/>
          <w:szCs w:val="16"/>
        </w:rPr>
        <w:t>,</w:t>
      </w:r>
      <w:r w:rsidRPr="006A7A9B">
        <w:rPr>
          <w:rFonts w:ascii="Cambria" w:hAnsi="Cambria"/>
          <w:sz w:val="16"/>
          <w:szCs w:val="16"/>
          <w:lang w:val="ru-RU"/>
        </w:rPr>
        <w:t xml:space="preserve"> </w:t>
      </w:r>
      <w:r w:rsidRPr="006A7A9B">
        <w:rPr>
          <w:rFonts w:ascii="Cambria" w:hAnsi="Cambria"/>
          <w:sz w:val="16"/>
          <w:szCs w:val="16"/>
          <w:lang w:val="en-US"/>
        </w:rPr>
        <w:t>L</w:t>
      </w:r>
      <w:r w:rsidRPr="006A7A9B">
        <w:rPr>
          <w:rFonts w:ascii="Cambria" w:hAnsi="Cambria"/>
          <w:sz w:val="16"/>
          <w:szCs w:val="16"/>
          <w:lang w:val="ru-RU"/>
        </w:rPr>
        <w:t xml:space="preserve"> 19</w:t>
      </w:r>
      <w:r w:rsidR="009B22C4" w:rsidRPr="006A7A9B">
        <w:rPr>
          <w:rFonts w:ascii="Cambria" w:hAnsi="Cambria"/>
          <w:sz w:val="16"/>
          <w:szCs w:val="16"/>
          <w:lang w:val="ru-RU"/>
        </w:rPr>
        <w:t>0</w:t>
      </w:r>
      <w:r w:rsidRPr="006A7A9B">
        <w:rPr>
          <w:rFonts w:ascii="Cambria" w:hAnsi="Cambria"/>
          <w:sz w:val="16"/>
          <w:szCs w:val="16"/>
          <w:lang w:val="ru-RU"/>
        </w:rPr>
        <w:t xml:space="preserve"> </w:t>
      </w:r>
      <w:r w:rsidRPr="006A7A9B">
        <w:rPr>
          <w:rFonts w:ascii="Cambria" w:hAnsi="Cambria"/>
          <w:sz w:val="16"/>
          <w:szCs w:val="16"/>
        </w:rPr>
        <w:t>от 2</w:t>
      </w:r>
      <w:r w:rsidR="009B22C4" w:rsidRPr="006A7A9B">
        <w:rPr>
          <w:rFonts w:ascii="Cambria" w:hAnsi="Cambria"/>
          <w:sz w:val="16"/>
          <w:szCs w:val="16"/>
        </w:rPr>
        <w:t>8</w:t>
      </w:r>
      <w:r w:rsidRPr="006A7A9B">
        <w:rPr>
          <w:rFonts w:ascii="Cambria" w:hAnsi="Cambria"/>
          <w:sz w:val="16"/>
          <w:szCs w:val="16"/>
        </w:rPr>
        <w:t>.</w:t>
      </w:r>
      <w:r w:rsidR="009B22C4" w:rsidRPr="006A7A9B">
        <w:rPr>
          <w:rFonts w:ascii="Cambria" w:hAnsi="Cambria"/>
          <w:sz w:val="16"/>
          <w:szCs w:val="16"/>
        </w:rPr>
        <w:t>6</w:t>
      </w:r>
      <w:r w:rsidRPr="006A7A9B">
        <w:rPr>
          <w:rFonts w:ascii="Cambria" w:hAnsi="Cambria"/>
          <w:sz w:val="16"/>
          <w:szCs w:val="16"/>
        </w:rPr>
        <w:t>.20</w:t>
      </w:r>
      <w:r w:rsidR="009B22C4" w:rsidRPr="006A7A9B">
        <w:rPr>
          <w:rFonts w:ascii="Cambria" w:hAnsi="Cambria"/>
          <w:sz w:val="16"/>
          <w:szCs w:val="16"/>
        </w:rPr>
        <w:t>14</w:t>
      </w:r>
      <w:r w:rsidRPr="006A7A9B">
        <w:rPr>
          <w:rFonts w:ascii="Cambria" w:hAnsi="Cambria"/>
          <w:sz w:val="16"/>
          <w:szCs w:val="16"/>
        </w:rPr>
        <w:t xml:space="preserve"> г.)</w:t>
      </w:r>
      <w:r w:rsidR="004B2FA1" w:rsidRPr="006A7A9B">
        <w:rPr>
          <w:rFonts w:ascii="Cambria" w:hAnsi="Cambria"/>
          <w:sz w:val="16"/>
          <w:szCs w:val="16"/>
        </w:rPr>
        <w:t>;</w:t>
      </w:r>
    </w:p>
    <w:p w:rsidR="002C13D2" w:rsidRDefault="002C13D2" w:rsidP="001F697B">
      <w:pPr>
        <w:pStyle w:val="aa"/>
        <w:jc w:val="both"/>
      </w:pPr>
    </w:p>
  </w:footnote>
  <w:footnote w:id="12">
    <w:p w:rsidR="000C62E2" w:rsidRPr="00C979E8" w:rsidRDefault="000C62E2" w:rsidP="000C62E2">
      <w:pPr>
        <w:pStyle w:val="aa"/>
        <w:ind w:hanging="284"/>
        <w:jc w:val="both"/>
        <w:rPr>
          <w:rFonts w:ascii="Cambria" w:hAnsi="Cambria"/>
          <w:sz w:val="16"/>
          <w:szCs w:val="16"/>
        </w:rPr>
      </w:pPr>
      <w:r w:rsidRPr="00C979E8">
        <w:rPr>
          <w:rStyle w:val="ac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ab/>
      </w:r>
      <w:r w:rsidRPr="00C979E8">
        <w:rPr>
          <w:rFonts w:ascii="Cambria" w:hAnsi="Cambria"/>
          <w:sz w:val="16"/>
          <w:szCs w:val="16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</w:t>
      </w:r>
      <w:r w:rsidRPr="00C979E8">
        <w:rPr>
          <w:rFonts w:ascii="Cambria" w:hAnsi="Cambria"/>
          <w:sz w:val="16"/>
          <w:szCs w:val="16"/>
          <w:lang w:val="en-US"/>
        </w:rPr>
        <w:t>OB</w:t>
      </w:r>
      <w:r w:rsidRPr="00C979E8">
        <w:rPr>
          <w:rFonts w:ascii="Cambria" w:hAnsi="Cambria"/>
          <w:sz w:val="16"/>
          <w:szCs w:val="16"/>
          <w:lang w:val="ru-RU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>L</w:t>
      </w:r>
      <w:r w:rsidRPr="00C979E8">
        <w:rPr>
          <w:rFonts w:ascii="Cambria" w:hAnsi="Cambria"/>
          <w:sz w:val="16"/>
          <w:szCs w:val="16"/>
          <w:lang w:val="ru-RU"/>
        </w:rPr>
        <w:t xml:space="preserve"> 18</w:t>
      </w:r>
      <w:r w:rsidRPr="00C979E8">
        <w:rPr>
          <w:rFonts w:ascii="Cambria" w:hAnsi="Cambria"/>
          <w:sz w:val="16"/>
          <w:szCs w:val="16"/>
        </w:rPr>
        <w:t>7/1 от 26.6.2014 г.)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43"/>
      <w:gridCol w:w="259"/>
      <w:gridCol w:w="5545"/>
      <w:gridCol w:w="1129"/>
      <w:gridCol w:w="574"/>
      <w:gridCol w:w="1385"/>
    </w:tblGrid>
    <w:tr w:rsidR="00D05F20" w:rsidRPr="00640635" w:rsidTr="00D05F20">
      <w:trPr>
        <w:gridAfter w:val="1"/>
        <w:wAfter w:w="651" w:type="pct"/>
        <w:trHeight w:val="959"/>
      </w:trPr>
      <w:tc>
        <w:tcPr>
          <w:tcW w:w="819" w:type="pct"/>
          <w:shd w:val="clear" w:color="auto" w:fill="auto"/>
        </w:tcPr>
        <w:p w:rsidR="00D05F20" w:rsidRPr="00D05F20" w:rsidRDefault="00D05F20" w:rsidP="00D05F20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160" w:line="259" w:lineRule="auto"/>
            <w:rPr>
              <w:b/>
              <w:noProof/>
              <w:color w:val="808080"/>
            </w:rPr>
          </w:pPr>
          <w:r>
            <w:rPr>
              <w:b/>
              <w:noProof/>
              <w:color w:val="808080"/>
            </w:rPr>
            <w:drawing>
              <wp:inline distT="0" distB="0" distL="0" distR="0" wp14:anchorId="6EB20665" wp14:editId="3EAC35B2">
                <wp:extent cx="968375" cy="822960"/>
                <wp:effectExtent l="0" t="0" r="0" b="0"/>
                <wp:docPr id="8" name="Картин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ЕСФ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pct"/>
          <w:gridSpan w:val="2"/>
          <w:shd w:val="clear" w:color="auto" w:fill="auto"/>
          <w:vAlign w:val="center"/>
        </w:tcPr>
        <w:p w:rsidR="00D05F20" w:rsidRPr="00D05F20" w:rsidRDefault="00D05F20" w:rsidP="00D05F20">
          <w:pPr>
            <w:tabs>
              <w:tab w:val="center" w:pos="4536"/>
              <w:tab w:val="right" w:pos="9072"/>
            </w:tabs>
            <w:spacing w:after="160" w:line="259" w:lineRule="auto"/>
            <w:ind w:right="360"/>
            <w:jc w:val="center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F94C1CE" wp14:editId="38DBFB5D">
                    <wp:extent cx="304800" cy="304800"/>
                    <wp:effectExtent l="0" t="0" r="0" b="0"/>
                    <wp:docPr id="2" name="AutoShape 5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68F3735" id="AutoShape 5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yH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y02yH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6A46FE9E" wp14:editId="40A2D973">
                <wp:extent cx="933580" cy="790685"/>
                <wp:effectExtent l="0" t="0" r="0" b="9525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опрчр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0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427CF9C1" wp14:editId="4F8626F2">
                    <wp:extent cx="304800" cy="304800"/>
                    <wp:effectExtent l="0" t="0" r="0" b="0"/>
                    <wp:docPr id="6" name="AutoShape 8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86D158" id="AutoShape 8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gl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R/agl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01" w:type="pct"/>
          <w:gridSpan w:val="2"/>
          <w:shd w:val="clear" w:color="auto" w:fill="auto"/>
        </w:tcPr>
        <w:p w:rsidR="00D05F20" w:rsidRPr="00D05F20" w:rsidRDefault="00D05F20" w:rsidP="00D05F20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160" w:line="259" w:lineRule="auto"/>
            <w:jc w:val="center"/>
            <w:rPr>
              <w:b/>
              <w:noProof/>
              <w:color w:val="808080"/>
            </w:rPr>
          </w:pPr>
          <w:r w:rsidRPr="00640635">
            <w:rPr>
              <w:b/>
              <w:noProof/>
              <w:color w:val="808080"/>
            </w:rPr>
            <w:drawing>
              <wp:inline distT="0" distB="0" distL="0" distR="0" wp14:anchorId="6890F6D7" wp14:editId="1C5A89A6">
                <wp:extent cx="961370" cy="7804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32" cy="79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62E2" w:rsidRPr="000C62E2" w:rsidTr="00874CB5">
      <w:trPr>
        <w:trHeight w:val="959"/>
      </w:trPr>
      <w:tc>
        <w:tcPr>
          <w:tcW w:w="941" w:type="pct"/>
          <w:gridSpan w:val="2"/>
          <w:shd w:val="clear" w:color="auto" w:fill="auto"/>
        </w:tcPr>
        <w:p w:rsidR="000C62E2" w:rsidRPr="000C62E2" w:rsidRDefault="000C62E2" w:rsidP="000C62E2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color w:val="808080"/>
              <w:sz w:val="24"/>
              <w:szCs w:val="24"/>
              <w:lang w:val="ru-RU" w:eastAsia="bg-BG"/>
            </w:rPr>
          </w:pPr>
        </w:p>
      </w:tc>
      <w:tc>
        <w:tcPr>
          <w:tcW w:w="3138" w:type="pct"/>
          <w:gridSpan w:val="2"/>
          <w:shd w:val="clear" w:color="auto" w:fill="auto"/>
          <w:vAlign w:val="center"/>
        </w:tcPr>
        <w:p w:rsidR="000C62E2" w:rsidRPr="000C62E2" w:rsidRDefault="000C62E2" w:rsidP="00D05F20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0" w:line="240" w:lineRule="auto"/>
            <w:jc w:val="center"/>
            <w:rPr>
              <w:rFonts w:ascii="Verdana" w:eastAsia="Times New Roman" w:hAnsi="Verdana"/>
              <w:b/>
              <w:caps/>
              <w:sz w:val="20"/>
              <w:szCs w:val="20"/>
              <w:lang w:eastAsia="bg-BG"/>
            </w:rPr>
          </w:pPr>
          <w:r w:rsidRPr="000C62E2">
            <w:rPr>
              <w:rFonts w:ascii="Verdana" w:eastAsia="Times New Roman" w:hAnsi="Verdana"/>
              <w:b/>
              <w:caps/>
              <w:sz w:val="20"/>
              <w:szCs w:val="20"/>
              <w:lang w:eastAsia="bg-BG"/>
            </w:rPr>
            <w:t>Министерство на труда и социалната политика</w:t>
          </w:r>
        </w:p>
        <w:p w:rsidR="00795260" w:rsidRPr="00795260" w:rsidRDefault="00795260" w:rsidP="00D05F20">
          <w:pPr>
            <w:pBdr>
              <w:bottom w:val="single" w:sz="4" w:space="1" w:color="auto"/>
            </w:pBdr>
            <w:tabs>
              <w:tab w:val="center" w:pos="4153"/>
              <w:tab w:val="right" w:pos="8306"/>
            </w:tabs>
            <w:spacing w:after="240" w:line="240" w:lineRule="auto"/>
            <w:jc w:val="center"/>
            <w:rPr>
              <w:rFonts w:eastAsia="Times New Roman" w:cs="Calibri"/>
              <w:snapToGrid w:val="0"/>
              <w:sz w:val="24"/>
              <w:szCs w:val="20"/>
            </w:rPr>
          </w:pPr>
          <w:r w:rsidRPr="00795260">
            <w:rPr>
              <w:rFonts w:eastAsia="Times New Roman" w:cs="Calibri"/>
              <w:noProof/>
              <w:sz w:val="24"/>
              <w:szCs w:val="20"/>
              <w:lang w:eastAsia="bg-BG"/>
            </w:rPr>
            <w:t>ИЗПЪЛНИТЕЛНА АГЕНЦИЯ „ОПЕРАТИВНА ПРОГРАМА „НАУКА И ОБРАЗОВАНИЕ ЗА ИНТЕЛИГЕНТЕН РАСТЕЖ“</w:t>
          </w:r>
        </w:p>
        <w:p w:rsidR="000C62E2" w:rsidRPr="000C62E2" w:rsidRDefault="000C62E2" w:rsidP="00D05F20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jc w:val="center"/>
            <w:rPr>
              <w:rFonts w:ascii="Times New Roman" w:eastAsia="Times New Roman" w:hAnsi="Times New Roman"/>
              <w:b/>
              <w:color w:val="808080"/>
              <w:sz w:val="24"/>
              <w:szCs w:val="24"/>
              <w:lang w:val="ru-RU" w:eastAsia="bg-BG"/>
            </w:rPr>
          </w:pPr>
        </w:p>
      </w:tc>
      <w:tc>
        <w:tcPr>
          <w:tcW w:w="921" w:type="pct"/>
          <w:gridSpan w:val="2"/>
          <w:shd w:val="clear" w:color="auto" w:fill="auto"/>
        </w:tcPr>
        <w:p w:rsidR="000C62E2" w:rsidRPr="000C62E2" w:rsidRDefault="000C62E2" w:rsidP="000C62E2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808080"/>
              <w:sz w:val="24"/>
              <w:szCs w:val="24"/>
              <w:lang w:val="ru-RU" w:eastAsia="bg-BG"/>
            </w:rPr>
          </w:pPr>
        </w:p>
      </w:tc>
    </w:tr>
  </w:tbl>
  <w:p w:rsidR="00BF14A0" w:rsidRPr="000C62E2" w:rsidRDefault="00BF14A0" w:rsidP="000C62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21717"/>
    <w:rsid w:val="00026F26"/>
    <w:rsid w:val="00030935"/>
    <w:rsid w:val="000352B6"/>
    <w:rsid w:val="00035C4A"/>
    <w:rsid w:val="00035E18"/>
    <w:rsid w:val="00036127"/>
    <w:rsid w:val="00037B79"/>
    <w:rsid w:val="00045B8B"/>
    <w:rsid w:val="0004778A"/>
    <w:rsid w:val="000516C5"/>
    <w:rsid w:val="0006268F"/>
    <w:rsid w:val="000644DB"/>
    <w:rsid w:val="00065167"/>
    <w:rsid w:val="00066514"/>
    <w:rsid w:val="0006788C"/>
    <w:rsid w:val="00071556"/>
    <w:rsid w:val="00073695"/>
    <w:rsid w:val="00076AF9"/>
    <w:rsid w:val="00077FBA"/>
    <w:rsid w:val="00080334"/>
    <w:rsid w:val="00080F42"/>
    <w:rsid w:val="00085799"/>
    <w:rsid w:val="00086EF9"/>
    <w:rsid w:val="000923F5"/>
    <w:rsid w:val="000966AA"/>
    <w:rsid w:val="000A336D"/>
    <w:rsid w:val="000A652F"/>
    <w:rsid w:val="000B4D92"/>
    <w:rsid w:val="000B5628"/>
    <w:rsid w:val="000B7850"/>
    <w:rsid w:val="000C48DB"/>
    <w:rsid w:val="000C518F"/>
    <w:rsid w:val="000C62E2"/>
    <w:rsid w:val="000D3436"/>
    <w:rsid w:val="000D4868"/>
    <w:rsid w:val="000D73DC"/>
    <w:rsid w:val="000E161F"/>
    <w:rsid w:val="000E56E4"/>
    <w:rsid w:val="000E6540"/>
    <w:rsid w:val="000F0614"/>
    <w:rsid w:val="000F2723"/>
    <w:rsid w:val="000F2CAA"/>
    <w:rsid w:val="000F6880"/>
    <w:rsid w:val="001023F3"/>
    <w:rsid w:val="00103005"/>
    <w:rsid w:val="00103678"/>
    <w:rsid w:val="0010566A"/>
    <w:rsid w:val="001109B1"/>
    <w:rsid w:val="00110FFB"/>
    <w:rsid w:val="00111B73"/>
    <w:rsid w:val="00111BE8"/>
    <w:rsid w:val="00114B2D"/>
    <w:rsid w:val="0011607B"/>
    <w:rsid w:val="00121EC5"/>
    <w:rsid w:val="001231EA"/>
    <w:rsid w:val="0012428E"/>
    <w:rsid w:val="00125381"/>
    <w:rsid w:val="00132553"/>
    <w:rsid w:val="00134BFB"/>
    <w:rsid w:val="001376AE"/>
    <w:rsid w:val="001453AA"/>
    <w:rsid w:val="00147FF4"/>
    <w:rsid w:val="00151D90"/>
    <w:rsid w:val="00152B3F"/>
    <w:rsid w:val="0015430F"/>
    <w:rsid w:val="00160470"/>
    <w:rsid w:val="00164277"/>
    <w:rsid w:val="00166770"/>
    <w:rsid w:val="00166C98"/>
    <w:rsid w:val="00167C1C"/>
    <w:rsid w:val="00171057"/>
    <w:rsid w:val="00172B36"/>
    <w:rsid w:val="00174BD6"/>
    <w:rsid w:val="001769D2"/>
    <w:rsid w:val="001779FF"/>
    <w:rsid w:val="00177A37"/>
    <w:rsid w:val="001804B7"/>
    <w:rsid w:val="00180E37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C1CE9"/>
    <w:rsid w:val="001C634E"/>
    <w:rsid w:val="001D75AC"/>
    <w:rsid w:val="001E312C"/>
    <w:rsid w:val="001E6153"/>
    <w:rsid w:val="001E70A4"/>
    <w:rsid w:val="001F3E30"/>
    <w:rsid w:val="001F4A3F"/>
    <w:rsid w:val="001F4BA3"/>
    <w:rsid w:val="001F697B"/>
    <w:rsid w:val="001F6BCD"/>
    <w:rsid w:val="00207298"/>
    <w:rsid w:val="002102B1"/>
    <w:rsid w:val="00210A5F"/>
    <w:rsid w:val="0021581D"/>
    <w:rsid w:val="002162B7"/>
    <w:rsid w:val="00216FC1"/>
    <w:rsid w:val="00224F9A"/>
    <w:rsid w:val="0022735E"/>
    <w:rsid w:val="002305DD"/>
    <w:rsid w:val="00234FDC"/>
    <w:rsid w:val="00234FFD"/>
    <w:rsid w:val="00237093"/>
    <w:rsid w:val="00241EC5"/>
    <w:rsid w:val="00246CDE"/>
    <w:rsid w:val="00246FCE"/>
    <w:rsid w:val="002503C8"/>
    <w:rsid w:val="0025421D"/>
    <w:rsid w:val="00254CF9"/>
    <w:rsid w:val="00254D4E"/>
    <w:rsid w:val="00257C2E"/>
    <w:rsid w:val="00271250"/>
    <w:rsid w:val="0027245C"/>
    <w:rsid w:val="0027343E"/>
    <w:rsid w:val="00276B60"/>
    <w:rsid w:val="00280755"/>
    <w:rsid w:val="002812CD"/>
    <w:rsid w:val="0028287D"/>
    <w:rsid w:val="00282E1F"/>
    <w:rsid w:val="00283724"/>
    <w:rsid w:val="002854E8"/>
    <w:rsid w:val="00290A7C"/>
    <w:rsid w:val="00292E95"/>
    <w:rsid w:val="002944E4"/>
    <w:rsid w:val="002969FD"/>
    <w:rsid w:val="00297B22"/>
    <w:rsid w:val="00297B3E"/>
    <w:rsid w:val="002A0395"/>
    <w:rsid w:val="002A424D"/>
    <w:rsid w:val="002A7689"/>
    <w:rsid w:val="002B00A1"/>
    <w:rsid w:val="002B02DB"/>
    <w:rsid w:val="002B05AB"/>
    <w:rsid w:val="002B18F3"/>
    <w:rsid w:val="002B34D4"/>
    <w:rsid w:val="002C0507"/>
    <w:rsid w:val="002C0D7E"/>
    <w:rsid w:val="002C13D2"/>
    <w:rsid w:val="002C2331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F3E2B"/>
    <w:rsid w:val="002F633D"/>
    <w:rsid w:val="002F6DF1"/>
    <w:rsid w:val="002F7E0F"/>
    <w:rsid w:val="00301B78"/>
    <w:rsid w:val="003042A5"/>
    <w:rsid w:val="00304579"/>
    <w:rsid w:val="0030671B"/>
    <w:rsid w:val="00310D73"/>
    <w:rsid w:val="003177B6"/>
    <w:rsid w:val="00330AA4"/>
    <w:rsid w:val="00341979"/>
    <w:rsid w:val="00342347"/>
    <w:rsid w:val="0034253B"/>
    <w:rsid w:val="00343791"/>
    <w:rsid w:val="00353384"/>
    <w:rsid w:val="00353B5B"/>
    <w:rsid w:val="003551E8"/>
    <w:rsid w:val="0035629C"/>
    <w:rsid w:val="00360479"/>
    <w:rsid w:val="0036199A"/>
    <w:rsid w:val="00361F5D"/>
    <w:rsid w:val="003624E8"/>
    <w:rsid w:val="00362B79"/>
    <w:rsid w:val="0036594D"/>
    <w:rsid w:val="00372E86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BFC"/>
    <w:rsid w:val="003B3CA6"/>
    <w:rsid w:val="003B431F"/>
    <w:rsid w:val="003B6C1A"/>
    <w:rsid w:val="003C0BE9"/>
    <w:rsid w:val="003C219E"/>
    <w:rsid w:val="003C2B83"/>
    <w:rsid w:val="003C771C"/>
    <w:rsid w:val="003D00F3"/>
    <w:rsid w:val="003D5DE6"/>
    <w:rsid w:val="003D6497"/>
    <w:rsid w:val="003E0376"/>
    <w:rsid w:val="003E28E0"/>
    <w:rsid w:val="003E61AC"/>
    <w:rsid w:val="003F12DA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479"/>
    <w:rsid w:val="00407BAB"/>
    <w:rsid w:val="004103D9"/>
    <w:rsid w:val="00411723"/>
    <w:rsid w:val="00411BA4"/>
    <w:rsid w:val="00416D87"/>
    <w:rsid w:val="004240BA"/>
    <w:rsid w:val="00425AF5"/>
    <w:rsid w:val="00432AE2"/>
    <w:rsid w:val="00434D9A"/>
    <w:rsid w:val="00442760"/>
    <w:rsid w:val="00447518"/>
    <w:rsid w:val="004506CF"/>
    <w:rsid w:val="00451885"/>
    <w:rsid w:val="004533EA"/>
    <w:rsid w:val="004553BE"/>
    <w:rsid w:val="00455A28"/>
    <w:rsid w:val="00455E45"/>
    <w:rsid w:val="00457C5D"/>
    <w:rsid w:val="0046199E"/>
    <w:rsid w:val="00466DD0"/>
    <w:rsid w:val="0048058F"/>
    <w:rsid w:val="00482D00"/>
    <w:rsid w:val="0048422B"/>
    <w:rsid w:val="004851D8"/>
    <w:rsid w:val="0048642B"/>
    <w:rsid w:val="004964C0"/>
    <w:rsid w:val="004A3E84"/>
    <w:rsid w:val="004A4943"/>
    <w:rsid w:val="004A4F74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65B3"/>
    <w:rsid w:val="0051187D"/>
    <w:rsid w:val="005124C4"/>
    <w:rsid w:val="005166BF"/>
    <w:rsid w:val="0052137A"/>
    <w:rsid w:val="00522342"/>
    <w:rsid w:val="005227BD"/>
    <w:rsid w:val="005274CD"/>
    <w:rsid w:val="00532E95"/>
    <w:rsid w:val="005351E2"/>
    <w:rsid w:val="00540FB0"/>
    <w:rsid w:val="00550BBA"/>
    <w:rsid w:val="005576C8"/>
    <w:rsid w:val="00563109"/>
    <w:rsid w:val="0057131E"/>
    <w:rsid w:val="00583120"/>
    <w:rsid w:val="00590E86"/>
    <w:rsid w:val="0059256D"/>
    <w:rsid w:val="00592EB1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28E8"/>
    <w:rsid w:val="005D4592"/>
    <w:rsid w:val="005D4D14"/>
    <w:rsid w:val="005E392A"/>
    <w:rsid w:val="005E65EE"/>
    <w:rsid w:val="005F270C"/>
    <w:rsid w:val="005F35B0"/>
    <w:rsid w:val="005F3645"/>
    <w:rsid w:val="005F36DC"/>
    <w:rsid w:val="00600422"/>
    <w:rsid w:val="00601576"/>
    <w:rsid w:val="00602DD2"/>
    <w:rsid w:val="00606534"/>
    <w:rsid w:val="00606E90"/>
    <w:rsid w:val="00607B29"/>
    <w:rsid w:val="00613BB3"/>
    <w:rsid w:val="00631C7D"/>
    <w:rsid w:val="00631FC3"/>
    <w:rsid w:val="006430D0"/>
    <w:rsid w:val="006430FC"/>
    <w:rsid w:val="00643367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D81"/>
    <w:rsid w:val="00665105"/>
    <w:rsid w:val="00665916"/>
    <w:rsid w:val="00665CEA"/>
    <w:rsid w:val="006666A3"/>
    <w:rsid w:val="00667DD8"/>
    <w:rsid w:val="00673479"/>
    <w:rsid w:val="00676CD3"/>
    <w:rsid w:val="00682693"/>
    <w:rsid w:val="00690C1A"/>
    <w:rsid w:val="006917BD"/>
    <w:rsid w:val="00694B56"/>
    <w:rsid w:val="00697D6C"/>
    <w:rsid w:val="006A6243"/>
    <w:rsid w:val="006A7782"/>
    <w:rsid w:val="006A7A9B"/>
    <w:rsid w:val="006B03F3"/>
    <w:rsid w:val="006C2AB3"/>
    <w:rsid w:val="006C59FC"/>
    <w:rsid w:val="006C7C7D"/>
    <w:rsid w:val="006C7C83"/>
    <w:rsid w:val="006D2130"/>
    <w:rsid w:val="006D4663"/>
    <w:rsid w:val="006D7F26"/>
    <w:rsid w:val="006E10C8"/>
    <w:rsid w:val="006E1EC9"/>
    <w:rsid w:val="006E3307"/>
    <w:rsid w:val="006F49E9"/>
    <w:rsid w:val="006F4F6A"/>
    <w:rsid w:val="006F5A61"/>
    <w:rsid w:val="006F759F"/>
    <w:rsid w:val="0070156E"/>
    <w:rsid w:val="007041AA"/>
    <w:rsid w:val="0070687E"/>
    <w:rsid w:val="00712F9E"/>
    <w:rsid w:val="00714E83"/>
    <w:rsid w:val="00722CEC"/>
    <w:rsid w:val="00725157"/>
    <w:rsid w:val="007255F9"/>
    <w:rsid w:val="00725866"/>
    <w:rsid w:val="00732411"/>
    <w:rsid w:val="00732CA9"/>
    <w:rsid w:val="00741EF7"/>
    <w:rsid w:val="00745E4A"/>
    <w:rsid w:val="00745F72"/>
    <w:rsid w:val="00746AD3"/>
    <w:rsid w:val="007507B1"/>
    <w:rsid w:val="00750CF8"/>
    <w:rsid w:val="007547CE"/>
    <w:rsid w:val="007558CB"/>
    <w:rsid w:val="0076215B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5260"/>
    <w:rsid w:val="00797154"/>
    <w:rsid w:val="00797589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4BA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375B"/>
    <w:rsid w:val="0083595D"/>
    <w:rsid w:val="00835D00"/>
    <w:rsid w:val="008372DE"/>
    <w:rsid w:val="008416B1"/>
    <w:rsid w:val="008419AE"/>
    <w:rsid w:val="00844C1A"/>
    <w:rsid w:val="0085094F"/>
    <w:rsid w:val="00855AC8"/>
    <w:rsid w:val="00857C8C"/>
    <w:rsid w:val="00864899"/>
    <w:rsid w:val="00864C9E"/>
    <w:rsid w:val="00866BD4"/>
    <w:rsid w:val="00870895"/>
    <w:rsid w:val="00870914"/>
    <w:rsid w:val="00875F6D"/>
    <w:rsid w:val="0087614E"/>
    <w:rsid w:val="00882897"/>
    <w:rsid w:val="00884434"/>
    <w:rsid w:val="008862D5"/>
    <w:rsid w:val="00886E71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297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F8B"/>
    <w:rsid w:val="008F1E8D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17613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FC4"/>
    <w:rsid w:val="00943602"/>
    <w:rsid w:val="00944B8A"/>
    <w:rsid w:val="00944F50"/>
    <w:rsid w:val="00947249"/>
    <w:rsid w:val="0095166A"/>
    <w:rsid w:val="00951D8A"/>
    <w:rsid w:val="009527CF"/>
    <w:rsid w:val="00952E77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937C9"/>
    <w:rsid w:val="00994182"/>
    <w:rsid w:val="00996707"/>
    <w:rsid w:val="009A07B7"/>
    <w:rsid w:val="009A27F0"/>
    <w:rsid w:val="009B22C4"/>
    <w:rsid w:val="009B2BC7"/>
    <w:rsid w:val="009B2F87"/>
    <w:rsid w:val="009B2FF1"/>
    <w:rsid w:val="009B57FD"/>
    <w:rsid w:val="009C5D5C"/>
    <w:rsid w:val="009C74D4"/>
    <w:rsid w:val="009C7FEA"/>
    <w:rsid w:val="009D4687"/>
    <w:rsid w:val="009D5DCA"/>
    <w:rsid w:val="009E6F21"/>
    <w:rsid w:val="009F23C6"/>
    <w:rsid w:val="009F2ADA"/>
    <w:rsid w:val="009F543D"/>
    <w:rsid w:val="009F7C2A"/>
    <w:rsid w:val="00A00432"/>
    <w:rsid w:val="00A0403C"/>
    <w:rsid w:val="00A040C6"/>
    <w:rsid w:val="00A12D55"/>
    <w:rsid w:val="00A169D7"/>
    <w:rsid w:val="00A20755"/>
    <w:rsid w:val="00A24971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560EC"/>
    <w:rsid w:val="00A6419D"/>
    <w:rsid w:val="00A6685C"/>
    <w:rsid w:val="00A77061"/>
    <w:rsid w:val="00A818BD"/>
    <w:rsid w:val="00A861D6"/>
    <w:rsid w:val="00A86F04"/>
    <w:rsid w:val="00A90D10"/>
    <w:rsid w:val="00A964D8"/>
    <w:rsid w:val="00A96DA2"/>
    <w:rsid w:val="00AA6FF6"/>
    <w:rsid w:val="00AB504F"/>
    <w:rsid w:val="00AC06DA"/>
    <w:rsid w:val="00AC0D75"/>
    <w:rsid w:val="00AC67FA"/>
    <w:rsid w:val="00AD213B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7586"/>
    <w:rsid w:val="00AF7E90"/>
    <w:rsid w:val="00AF7F71"/>
    <w:rsid w:val="00B028FE"/>
    <w:rsid w:val="00B03022"/>
    <w:rsid w:val="00B0504E"/>
    <w:rsid w:val="00B05B27"/>
    <w:rsid w:val="00B112AE"/>
    <w:rsid w:val="00B12912"/>
    <w:rsid w:val="00B129AF"/>
    <w:rsid w:val="00B136B1"/>
    <w:rsid w:val="00B15B53"/>
    <w:rsid w:val="00B214D3"/>
    <w:rsid w:val="00B21A33"/>
    <w:rsid w:val="00B21BEA"/>
    <w:rsid w:val="00B26095"/>
    <w:rsid w:val="00B30A94"/>
    <w:rsid w:val="00B30CA1"/>
    <w:rsid w:val="00B32490"/>
    <w:rsid w:val="00B37264"/>
    <w:rsid w:val="00B410D0"/>
    <w:rsid w:val="00B448BD"/>
    <w:rsid w:val="00B46A4F"/>
    <w:rsid w:val="00B47973"/>
    <w:rsid w:val="00B500C7"/>
    <w:rsid w:val="00B5079B"/>
    <w:rsid w:val="00B50A36"/>
    <w:rsid w:val="00B53FA6"/>
    <w:rsid w:val="00B558C1"/>
    <w:rsid w:val="00B628B7"/>
    <w:rsid w:val="00B64612"/>
    <w:rsid w:val="00B64976"/>
    <w:rsid w:val="00B64F5D"/>
    <w:rsid w:val="00B66F7C"/>
    <w:rsid w:val="00B67A4D"/>
    <w:rsid w:val="00B67C06"/>
    <w:rsid w:val="00B67E73"/>
    <w:rsid w:val="00B7288A"/>
    <w:rsid w:val="00B80DF1"/>
    <w:rsid w:val="00B824BB"/>
    <w:rsid w:val="00B84EB5"/>
    <w:rsid w:val="00B86528"/>
    <w:rsid w:val="00B90ADA"/>
    <w:rsid w:val="00B93761"/>
    <w:rsid w:val="00B94E31"/>
    <w:rsid w:val="00BA0825"/>
    <w:rsid w:val="00BA3AA4"/>
    <w:rsid w:val="00BC1069"/>
    <w:rsid w:val="00BC2A99"/>
    <w:rsid w:val="00BC543F"/>
    <w:rsid w:val="00BD1A79"/>
    <w:rsid w:val="00BD3798"/>
    <w:rsid w:val="00BD4FAE"/>
    <w:rsid w:val="00BD53F8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5F5"/>
    <w:rsid w:val="00C061A9"/>
    <w:rsid w:val="00C07284"/>
    <w:rsid w:val="00C10EF8"/>
    <w:rsid w:val="00C122BF"/>
    <w:rsid w:val="00C12C55"/>
    <w:rsid w:val="00C15DBA"/>
    <w:rsid w:val="00C243A6"/>
    <w:rsid w:val="00C24E9F"/>
    <w:rsid w:val="00C30AB4"/>
    <w:rsid w:val="00C30C7C"/>
    <w:rsid w:val="00C31776"/>
    <w:rsid w:val="00C335D0"/>
    <w:rsid w:val="00C34D94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60A2A"/>
    <w:rsid w:val="00C613E8"/>
    <w:rsid w:val="00C6617F"/>
    <w:rsid w:val="00C66495"/>
    <w:rsid w:val="00C671B6"/>
    <w:rsid w:val="00C733A5"/>
    <w:rsid w:val="00C735BD"/>
    <w:rsid w:val="00C7441E"/>
    <w:rsid w:val="00C74B02"/>
    <w:rsid w:val="00C75504"/>
    <w:rsid w:val="00C80C73"/>
    <w:rsid w:val="00C827DD"/>
    <w:rsid w:val="00C84134"/>
    <w:rsid w:val="00C9197A"/>
    <w:rsid w:val="00C97D34"/>
    <w:rsid w:val="00C97DE8"/>
    <w:rsid w:val="00CA27B9"/>
    <w:rsid w:val="00CA3A35"/>
    <w:rsid w:val="00CA4B43"/>
    <w:rsid w:val="00CA5253"/>
    <w:rsid w:val="00CA6720"/>
    <w:rsid w:val="00CA71FE"/>
    <w:rsid w:val="00CB1731"/>
    <w:rsid w:val="00CB4068"/>
    <w:rsid w:val="00CB591F"/>
    <w:rsid w:val="00CC2BBB"/>
    <w:rsid w:val="00CD1C0F"/>
    <w:rsid w:val="00CD5457"/>
    <w:rsid w:val="00CD783A"/>
    <w:rsid w:val="00CE2EE8"/>
    <w:rsid w:val="00CE5CA6"/>
    <w:rsid w:val="00CF04DC"/>
    <w:rsid w:val="00CF51DB"/>
    <w:rsid w:val="00D01492"/>
    <w:rsid w:val="00D05F20"/>
    <w:rsid w:val="00D07891"/>
    <w:rsid w:val="00D12D0E"/>
    <w:rsid w:val="00D159F2"/>
    <w:rsid w:val="00D211E7"/>
    <w:rsid w:val="00D21A5D"/>
    <w:rsid w:val="00D238F7"/>
    <w:rsid w:val="00D23A35"/>
    <w:rsid w:val="00D255CD"/>
    <w:rsid w:val="00D26B3E"/>
    <w:rsid w:val="00D27B58"/>
    <w:rsid w:val="00D32472"/>
    <w:rsid w:val="00D3258E"/>
    <w:rsid w:val="00D35AA2"/>
    <w:rsid w:val="00D3639C"/>
    <w:rsid w:val="00D36C66"/>
    <w:rsid w:val="00D41A33"/>
    <w:rsid w:val="00D42A0C"/>
    <w:rsid w:val="00D43DE6"/>
    <w:rsid w:val="00D44870"/>
    <w:rsid w:val="00D4640F"/>
    <w:rsid w:val="00D46E99"/>
    <w:rsid w:val="00D477CD"/>
    <w:rsid w:val="00D525AC"/>
    <w:rsid w:val="00D5483E"/>
    <w:rsid w:val="00D604D9"/>
    <w:rsid w:val="00D60E3D"/>
    <w:rsid w:val="00D61861"/>
    <w:rsid w:val="00D62787"/>
    <w:rsid w:val="00D654F4"/>
    <w:rsid w:val="00D70FC8"/>
    <w:rsid w:val="00D73010"/>
    <w:rsid w:val="00D73D13"/>
    <w:rsid w:val="00D7652E"/>
    <w:rsid w:val="00D77DBB"/>
    <w:rsid w:val="00D81685"/>
    <w:rsid w:val="00D85B1E"/>
    <w:rsid w:val="00D86623"/>
    <w:rsid w:val="00D92BE2"/>
    <w:rsid w:val="00D95B58"/>
    <w:rsid w:val="00DA0E9C"/>
    <w:rsid w:val="00DA10FB"/>
    <w:rsid w:val="00DA2D9D"/>
    <w:rsid w:val="00DA36AB"/>
    <w:rsid w:val="00DA760B"/>
    <w:rsid w:val="00DB25F8"/>
    <w:rsid w:val="00DB39A0"/>
    <w:rsid w:val="00DB4E2A"/>
    <w:rsid w:val="00DB6C43"/>
    <w:rsid w:val="00DC1FFD"/>
    <w:rsid w:val="00DC2014"/>
    <w:rsid w:val="00DC228C"/>
    <w:rsid w:val="00DC24D5"/>
    <w:rsid w:val="00DC272B"/>
    <w:rsid w:val="00DD487B"/>
    <w:rsid w:val="00DE0C47"/>
    <w:rsid w:val="00DE18F2"/>
    <w:rsid w:val="00DE5BB7"/>
    <w:rsid w:val="00DE7790"/>
    <w:rsid w:val="00DF2DB5"/>
    <w:rsid w:val="00DF4955"/>
    <w:rsid w:val="00E03149"/>
    <w:rsid w:val="00E03C72"/>
    <w:rsid w:val="00E04ECE"/>
    <w:rsid w:val="00E10126"/>
    <w:rsid w:val="00E122A4"/>
    <w:rsid w:val="00E1295C"/>
    <w:rsid w:val="00E1387E"/>
    <w:rsid w:val="00E1420D"/>
    <w:rsid w:val="00E15810"/>
    <w:rsid w:val="00E1624B"/>
    <w:rsid w:val="00E16680"/>
    <w:rsid w:val="00E16C90"/>
    <w:rsid w:val="00E16E1D"/>
    <w:rsid w:val="00E170B0"/>
    <w:rsid w:val="00E2095E"/>
    <w:rsid w:val="00E21559"/>
    <w:rsid w:val="00E2539B"/>
    <w:rsid w:val="00E30583"/>
    <w:rsid w:val="00E3382D"/>
    <w:rsid w:val="00E354C9"/>
    <w:rsid w:val="00E356C6"/>
    <w:rsid w:val="00E36670"/>
    <w:rsid w:val="00E37BE0"/>
    <w:rsid w:val="00E4087A"/>
    <w:rsid w:val="00E43D6D"/>
    <w:rsid w:val="00E461A4"/>
    <w:rsid w:val="00E474DF"/>
    <w:rsid w:val="00E51322"/>
    <w:rsid w:val="00E54FA5"/>
    <w:rsid w:val="00E63687"/>
    <w:rsid w:val="00E65AC5"/>
    <w:rsid w:val="00E67D33"/>
    <w:rsid w:val="00E717A2"/>
    <w:rsid w:val="00E72B64"/>
    <w:rsid w:val="00E745DF"/>
    <w:rsid w:val="00E746D8"/>
    <w:rsid w:val="00E818AB"/>
    <w:rsid w:val="00E822A4"/>
    <w:rsid w:val="00E82F2A"/>
    <w:rsid w:val="00E83E71"/>
    <w:rsid w:val="00E850E2"/>
    <w:rsid w:val="00E86303"/>
    <w:rsid w:val="00E86E91"/>
    <w:rsid w:val="00E87950"/>
    <w:rsid w:val="00E94E16"/>
    <w:rsid w:val="00E96CFA"/>
    <w:rsid w:val="00EA21B4"/>
    <w:rsid w:val="00EA5E7C"/>
    <w:rsid w:val="00EB0686"/>
    <w:rsid w:val="00EB4393"/>
    <w:rsid w:val="00EC1412"/>
    <w:rsid w:val="00EC24E4"/>
    <w:rsid w:val="00EC438E"/>
    <w:rsid w:val="00EC703D"/>
    <w:rsid w:val="00ED004E"/>
    <w:rsid w:val="00ED5962"/>
    <w:rsid w:val="00ED615D"/>
    <w:rsid w:val="00EE119E"/>
    <w:rsid w:val="00EE1A13"/>
    <w:rsid w:val="00EE3D46"/>
    <w:rsid w:val="00EE69D5"/>
    <w:rsid w:val="00EE73B2"/>
    <w:rsid w:val="00EE7B62"/>
    <w:rsid w:val="00EF036D"/>
    <w:rsid w:val="00EF0BD0"/>
    <w:rsid w:val="00EF0D27"/>
    <w:rsid w:val="00EF4B4C"/>
    <w:rsid w:val="00EF4C6B"/>
    <w:rsid w:val="00EF5549"/>
    <w:rsid w:val="00EF6867"/>
    <w:rsid w:val="00EF754F"/>
    <w:rsid w:val="00F04C10"/>
    <w:rsid w:val="00F0634E"/>
    <w:rsid w:val="00F10315"/>
    <w:rsid w:val="00F106C0"/>
    <w:rsid w:val="00F1592F"/>
    <w:rsid w:val="00F17146"/>
    <w:rsid w:val="00F2422F"/>
    <w:rsid w:val="00F30BB3"/>
    <w:rsid w:val="00F34C15"/>
    <w:rsid w:val="00F4259D"/>
    <w:rsid w:val="00F4395D"/>
    <w:rsid w:val="00F44FBE"/>
    <w:rsid w:val="00F45D3A"/>
    <w:rsid w:val="00F46E5C"/>
    <w:rsid w:val="00F51DD5"/>
    <w:rsid w:val="00F52371"/>
    <w:rsid w:val="00F52DD1"/>
    <w:rsid w:val="00F53269"/>
    <w:rsid w:val="00F538D3"/>
    <w:rsid w:val="00F5644B"/>
    <w:rsid w:val="00F56C1B"/>
    <w:rsid w:val="00F57D87"/>
    <w:rsid w:val="00F60981"/>
    <w:rsid w:val="00F60D1B"/>
    <w:rsid w:val="00F62288"/>
    <w:rsid w:val="00F658FE"/>
    <w:rsid w:val="00F66CDB"/>
    <w:rsid w:val="00F67C32"/>
    <w:rsid w:val="00F70D07"/>
    <w:rsid w:val="00F7179F"/>
    <w:rsid w:val="00F81148"/>
    <w:rsid w:val="00F817ED"/>
    <w:rsid w:val="00F82CFB"/>
    <w:rsid w:val="00F83630"/>
    <w:rsid w:val="00F94BAE"/>
    <w:rsid w:val="00F95518"/>
    <w:rsid w:val="00F96B40"/>
    <w:rsid w:val="00FA063D"/>
    <w:rsid w:val="00FA1986"/>
    <w:rsid w:val="00FA29A2"/>
    <w:rsid w:val="00FA379E"/>
    <w:rsid w:val="00FB35ED"/>
    <w:rsid w:val="00FB44B0"/>
    <w:rsid w:val="00FB58DC"/>
    <w:rsid w:val="00FB5FE2"/>
    <w:rsid w:val="00FB7FC7"/>
    <w:rsid w:val="00FC1C9A"/>
    <w:rsid w:val="00FC2C5E"/>
    <w:rsid w:val="00FC3535"/>
    <w:rsid w:val="00FC57D5"/>
    <w:rsid w:val="00FC6350"/>
    <w:rsid w:val="00FC735C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5F5C3A"/>
  <w15:docId w15:val="{0627E734-4B6D-4B4C-85A3-51BC7A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locked/>
    <w:rsid w:val="00590E86"/>
    <w:rPr>
      <w:rFonts w:cs="Times New Roman"/>
    </w:rPr>
  </w:style>
  <w:style w:type="paragraph" w:styleId="a6">
    <w:name w:val="footer"/>
    <w:basedOn w:val="a"/>
    <w:link w:val="a7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locked/>
    <w:rsid w:val="00590E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locked/>
    <w:rsid w:val="007E159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locked/>
    <w:rsid w:val="00C45DC8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45DC8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  <w:style w:type="paragraph" w:styleId="af2">
    <w:name w:val="List Paragraph"/>
    <w:basedOn w:val="a"/>
    <w:uiPriority w:val="99"/>
    <w:qFormat/>
    <w:rsid w:val="000C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7489-2A50-4D2C-9722-6BA289AA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2887</Words>
  <Characters>16936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Ивелина Кирилова</dc:creator>
  <cp:keywords/>
  <dc:description/>
  <cp:lastModifiedBy>user202</cp:lastModifiedBy>
  <cp:revision>14</cp:revision>
  <cp:lastPrinted>2020-11-12T13:50:00Z</cp:lastPrinted>
  <dcterms:created xsi:type="dcterms:W3CDTF">2018-06-21T13:12:00Z</dcterms:created>
  <dcterms:modified xsi:type="dcterms:W3CDTF">2020-11-12T13:50:00Z</dcterms:modified>
</cp:coreProperties>
</file>