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01A" w:rsidRPr="007270FB" w:rsidRDefault="007270FB" w:rsidP="007270FB">
      <w:pPr>
        <w:jc w:val="center"/>
        <w:rPr>
          <w:sz w:val="28"/>
          <w:szCs w:val="28"/>
          <w:lang w:val="bg-BG"/>
        </w:rPr>
      </w:pPr>
      <w:r w:rsidRPr="007270FB">
        <w:rPr>
          <w:sz w:val="28"/>
          <w:szCs w:val="28"/>
          <w:lang w:val="bg-BG"/>
        </w:rPr>
        <w:t>ПРИЛОЖЕНИЕ</w:t>
      </w:r>
    </w:p>
    <w:p w:rsidR="007270FB" w:rsidRPr="007270FB" w:rsidRDefault="00025E1D">
      <w:pPr>
        <w:rPr>
          <w:lang w:val="bg-BG"/>
        </w:rPr>
      </w:pPr>
      <w:r>
        <w:rPr>
          <w:lang w:val="bg-BG"/>
        </w:rPr>
        <w:t>РЕГИСТЪР НА ЧАСТНИ ИМОТИ засегнати от предвидената улична регулация  за осигуряване на достъп до Поземлен имот с идентификатор 77195.702.461 по КК на гр.Хасково,м.“</w:t>
      </w:r>
      <w:proofErr w:type="spellStart"/>
      <w:r>
        <w:rPr>
          <w:lang w:val="bg-BG"/>
        </w:rPr>
        <w:t>Кенана</w:t>
      </w:r>
      <w:proofErr w:type="spellEnd"/>
      <w:r>
        <w:rPr>
          <w:lang w:val="bg-BG"/>
        </w:rPr>
        <w:t>“</w:t>
      </w:r>
      <w:r w:rsidR="00A21CA8">
        <w:rPr>
          <w:lang w:val="bg-BG"/>
        </w:rPr>
        <w:t>.</w:t>
      </w:r>
      <w:bookmarkStart w:id="0" w:name="_GoBack"/>
      <w:bookmarkEnd w:id="0"/>
    </w:p>
    <w:tbl>
      <w:tblPr>
        <w:tblW w:w="9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0"/>
        <w:gridCol w:w="1776"/>
        <w:gridCol w:w="940"/>
        <w:gridCol w:w="1438"/>
        <w:gridCol w:w="1348"/>
        <w:gridCol w:w="1274"/>
        <w:gridCol w:w="1438"/>
      </w:tblGrid>
      <w:tr w:rsidR="007270FB" w:rsidTr="00DD4B25">
        <w:trPr>
          <w:trHeight w:val="1202"/>
        </w:trPr>
        <w:tc>
          <w:tcPr>
            <w:tcW w:w="1670" w:type="dxa"/>
          </w:tcPr>
          <w:p w:rsidR="007270FB" w:rsidRPr="00DD4B25" w:rsidRDefault="00DD4B25">
            <w:pPr>
              <w:rPr>
                <w:lang w:val="bg-BG"/>
              </w:rPr>
            </w:pPr>
            <w:r>
              <w:rPr>
                <w:lang w:val="bg-BG"/>
              </w:rPr>
              <w:t xml:space="preserve">Поземлен имот с идентификатор </w:t>
            </w:r>
          </w:p>
        </w:tc>
        <w:tc>
          <w:tcPr>
            <w:tcW w:w="1776" w:type="dxa"/>
          </w:tcPr>
          <w:p w:rsidR="007270FB" w:rsidRPr="007270FB" w:rsidRDefault="00DD4B25">
            <w:pPr>
              <w:rPr>
                <w:lang w:val="bg-BG"/>
              </w:rPr>
            </w:pPr>
            <w:r>
              <w:rPr>
                <w:lang w:val="bg-BG"/>
              </w:rPr>
              <w:t>Трайно предназначение</w:t>
            </w:r>
          </w:p>
        </w:tc>
        <w:tc>
          <w:tcPr>
            <w:tcW w:w="940" w:type="dxa"/>
          </w:tcPr>
          <w:p w:rsidR="007B38F9" w:rsidRDefault="007270FB">
            <w:pPr>
              <w:rPr>
                <w:lang w:val="bg-BG"/>
              </w:rPr>
            </w:pPr>
            <w:r>
              <w:rPr>
                <w:lang w:val="bg-BG"/>
              </w:rPr>
              <w:t xml:space="preserve">Площ на имота </w:t>
            </w:r>
          </w:p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/кв.м./</w:t>
            </w:r>
          </w:p>
        </w:tc>
        <w:tc>
          <w:tcPr>
            <w:tcW w:w="1438" w:type="dxa"/>
          </w:tcPr>
          <w:p w:rsidR="007B38F9" w:rsidRDefault="007270FB">
            <w:pPr>
              <w:rPr>
                <w:lang w:val="bg-BG"/>
              </w:rPr>
            </w:pPr>
            <w:r>
              <w:rPr>
                <w:lang w:val="bg-BG"/>
              </w:rPr>
              <w:t>Площ за отчуждаване</w:t>
            </w:r>
          </w:p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/кв.м./</w:t>
            </w:r>
          </w:p>
        </w:tc>
        <w:tc>
          <w:tcPr>
            <w:tcW w:w="1348" w:type="dxa"/>
          </w:tcPr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Вид собственост</w:t>
            </w:r>
          </w:p>
        </w:tc>
        <w:tc>
          <w:tcPr>
            <w:tcW w:w="1274" w:type="dxa"/>
          </w:tcPr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собственик</w:t>
            </w:r>
          </w:p>
        </w:tc>
        <w:tc>
          <w:tcPr>
            <w:tcW w:w="1438" w:type="dxa"/>
          </w:tcPr>
          <w:p w:rsid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Пазарна стойност</w:t>
            </w:r>
            <w:r w:rsidR="00B51E26">
              <w:rPr>
                <w:lang w:val="bg-BG"/>
              </w:rPr>
              <w:t xml:space="preserve"> на площта за отчуждаване</w:t>
            </w:r>
          </w:p>
          <w:p w:rsidR="007270FB" w:rsidRPr="007270FB" w:rsidRDefault="007270FB">
            <w:pPr>
              <w:rPr>
                <w:lang w:val="bg-BG"/>
              </w:rPr>
            </w:pPr>
          </w:p>
        </w:tc>
      </w:tr>
      <w:tr w:rsidR="007270FB" w:rsidTr="00DD4B25">
        <w:trPr>
          <w:trHeight w:val="981"/>
        </w:trPr>
        <w:tc>
          <w:tcPr>
            <w:tcW w:w="1670" w:type="dxa"/>
          </w:tcPr>
          <w:p w:rsidR="007270FB" w:rsidRPr="007270FB" w:rsidRDefault="00DD4B25">
            <w:pPr>
              <w:rPr>
                <w:lang w:val="bg-BG"/>
              </w:rPr>
            </w:pPr>
            <w:r>
              <w:rPr>
                <w:lang w:val="bg-BG"/>
              </w:rPr>
              <w:t>77195.702.428 по КК на гр.Хасково</w:t>
            </w:r>
          </w:p>
        </w:tc>
        <w:tc>
          <w:tcPr>
            <w:tcW w:w="1776" w:type="dxa"/>
          </w:tcPr>
          <w:p w:rsidR="007270FB" w:rsidRPr="007270FB" w:rsidRDefault="00DD4B25">
            <w:pPr>
              <w:rPr>
                <w:lang w:val="bg-BG"/>
              </w:rPr>
            </w:pPr>
            <w:r>
              <w:rPr>
                <w:lang w:val="bg-BG"/>
              </w:rPr>
              <w:t>Урбанизирана територия</w:t>
            </w:r>
          </w:p>
        </w:tc>
        <w:tc>
          <w:tcPr>
            <w:tcW w:w="940" w:type="dxa"/>
          </w:tcPr>
          <w:p w:rsidR="007270FB" w:rsidRPr="007270FB" w:rsidRDefault="00DD4B25">
            <w:pPr>
              <w:rPr>
                <w:lang w:val="bg-BG"/>
              </w:rPr>
            </w:pPr>
            <w:r>
              <w:rPr>
                <w:lang w:val="bg-BG"/>
              </w:rPr>
              <w:t>1040,00</w:t>
            </w:r>
          </w:p>
        </w:tc>
        <w:tc>
          <w:tcPr>
            <w:tcW w:w="1438" w:type="dxa"/>
          </w:tcPr>
          <w:p w:rsidR="007270FB" w:rsidRPr="007270FB" w:rsidRDefault="00DD4B25">
            <w:pPr>
              <w:rPr>
                <w:lang w:val="bg-BG"/>
              </w:rPr>
            </w:pPr>
            <w:r>
              <w:rPr>
                <w:lang w:val="bg-BG"/>
              </w:rPr>
              <w:t>228,00</w:t>
            </w:r>
          </w:p>
        </w:tc>
        <w:tc>
          <w:tcPr>
            <w:tcW w:w="1348" w:type="dxa"/>
          </w:tcPr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частна</w:t>
            </w:r>
          </w:p>
        </w:tc>
        <w:tc>
          <w:tcPr>
            <w:tcW w:w="1274" w:type="dxa"/>
          </w:tcPr>
          <w:p w:rsidR="007270FB" w:rsidRPr="007270FB" w:rsidRDefault="007270FB" w:rsidP="00DD4B25">
            <w:pPr>
              <w:rPr>
                <w:lang w:val="bg-BG"/>
              </w:rPr>
            </w:pPr>
            <w:proofErr w:type="spellStart"/>
            <w:r>
              <w:rPr>
                <w:lang w:val="bg-BG"/>
              </w:rPr>
              <w:t>Н-ци</w:t>
            </w:r>
            <w:proofErr w:type="spellEnd"/>
            <w:r>
              <w:rPr>
                <w:lang w:val="bg-BG"/>
              </w:rPr>
              <w:t xml:space="preserve"> на </w:t>
            </w:r>
            <w:r w:rsidR="00DD4B25">
              <w:rPr>
                <w:lang w:val="bg-BG"/>
              </w:rPr>
              <w:t>Тинка Ангелова Желева</w:t>
            </w:r>
          </w:p>
        </w:tc>
        <w:tc>
          <w:tcPr>
            <w:tcW w:w="1438" w:type="dxa"/>
          </w:tcPr>
          <w:p w:rsidR="007270FB" w:rsidRPr="008006AC" w:rsidRDefault="00DD4B25">
            <w:pPr>
              <w:rPr>
                <w:lang w:val="bg-BG"/>
              </w:rPr>
            </w:pPr>
            <w:r>
              <w:rPr>
                <w:lang w:val="bg-BG"/>
              </w:rPr>
              <w:t>5100,00 лева</w:t>
            </w:r>
          </w:p>
        </w:tc>
      </w:tr>
      <w:tr w:rsidR="007270FB" w:rsidTr="00DD4B25">
        <w:trPr>
          <w:trHeight w:val="1005"/>
        </w:trPr>
        <w:tc>
          <w:tcPr>
            <w:tcW w:w="1670" w:type="dxa"/>
          </w:tcPr>
          <w:p w:rsidR="007270FB" w:rsidRPr="007270FB" w:rsidRDefault="00DD4B25" w:rsidP="00DD4B25">
            <w:pPr>
              <w:rPr>
                <w:lang w:val="bg-BG"/>
              </w:rPr>
            </w:pPr>
            <w:r>
              <w:rPr>
                <w:lang w:val="bg-BG"/>
              </w:rPr>
              <w:t>77195.702.4</w:t>
            </w:r>
            <w:r>
              <w:rPr>
                <w:lang w:val="bg-BG"/>
              </w:rPr>
              <w:t>3</w:t>
            </w:r>
            <w:r>
              <w:rPr>
                <w:lang w:val="bg-BG"/>
              </w:rPr>
              <w:t>2 по КК на гр.Хасково</w:t>
            </w:r>
          </w:p>
        </w:tc>
        <w:tc>
          <w:tcPr>
            <w:tcW w:w="1776" w:type="dxa"/>
          </w:tcPr>
          <w:p w:rsidR="007270FB" w:rsidRPr="007270FB" w:rsidRDefault="00DD4B25">
            <w:pPr>
              <w:rPr>
                <w:lang w:val="bg-BG"/>
              </w:rPr>
            </w:pPr>
            <w:r>
              <w:rPr>
                <w:lang w:val="bg-BG"/>
              </w:rPr>
              <w:t>Урбанизирана територия</w:t>
            </w:r>
          </w:p>
        </w:tc>
        <w:tc>
          <w:tcPr>
            <w:tcW w:w="940" w:type="dxa"/>
          </w:tcPr>
          <w:p w:rsidR="007270FB" w:rsidRPr="007270FB" w:rsidRDefault="00DD4B25">
            <w:pPr>
              <w:rPr>
                <w:lang w:val="bg-BG"/>
              </w:rPr>
            </w:pPr>
            <w:r>
              <w:rPr>
                <w:lang w:val="bg-BG"/>
              </w:rPr>
              <w:t>732,00</w:t>
            </w:r>
          </w:p>
        </w:tc>
        <w:tc>
          <w:tcPr>
            <w:tcW w:w="1438" w:type="dxa"/>
          </w:tcPr>
          <w:p w:rsidR="007270FB" w:rsidRPr="007270FB" w:rsidRDefault="00DD4B25">
            <w:pPr>
              <w:rPr>
                <w:lang w:val="bg-BG"/>
              </w:rPr>
            </w:pPr>
            <w:r>
              <w:rPr>
                <w:lang w:val="bg-BG"/>
              </w:rPr>
              <w:t>103,00</w:t>
            </w:r>
          </w:p>
        </w:tc>
        <w:tc>
          <w:tcPr>
            <w:tcW w:w="1348" w:type="dxa"/>
          </w:tcPr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частна</w:t>
            </w:r>
          </w:p>
        </w:tc>
        <w:tc>
          <w:tcPr>
            <w:tcW w:w="1274" w:type="dxa"/>
          </w:tcPr>
          <w:p w:rsidR="007270FB" w:rsidRPr="007270FB" w:rsidRDefault="007270FB" w:rsidP="00DD4B25">
            <w:pPr>
              <w:rPr>
                <w:lang w:val="bg-BG"/>
              </w:rPr>
            </w:pPr>
            <w:proofErr w:type="spellStart"/>
            <w:r>
              <w:rPr>
                <w:lang w:val="bg-BG"/>
              </w:rPr>
              <w:t>Н-ци</w:t>
            </w:r>
            <w:proofErr w:type="spellEnd"/>
            <w:r>
              <w:rPr>
                <w:lang w:val="bg-BG"/>
              </w:rPr>
              <w:t xml:space="preserve"> на </w:t>
            </w:r>
            <w:r w:rsidR="00DD4B25">
              <w:rPr>
                <w:lang w:val="bg-BG"/>
              </w:rPr>
              <w:t xml:space="preserve">Георги </w:t>
            </w:r>
            <w:proofErr w:type="spellStart"/>
            <w:r w:rsidR="00DD4B25">
              <w:rPr>
                <w:lang w:val="bg-BG"/>
              </w:rPr>
              <w:t>Станилов</w:t>
            </w:r>
            <w:proofErr w:type="spellEnd"/>
            <w:r w:rsidR="00DD4B25">
              <w:rPr>
                <w:lang w:val="bg-BG"/>
              </w:rPr>
              <w:t xml:space="preserve"> Пенев</w:t>
            </w:r>
          </w:p>
        </w:tc>
        <w:tc>
          <w:tcPr>
            <w:tcW w:w="1438" w:type="dxa"/>
          </w:tcPr>
          <w:p w:rsidR="007270FB" w:rsidRPr="008006AC" w:rsidRDefault="00DD4B25">
            <w:pPr>
              <w:rPr>
                <w:lang w:val="bg-BG"/>
              </w:rPr>
            </w:pPr>
            <w:r>
              <w:rPr>
                <w:lang w:val="bg-BG"/>
              </w:rPr>
              <w:t>2300</w:t>
            </w:r>
            <w:r w:rsidR="008006AC">
              <w:rPr>
                <w:lang w:val="bg-BG"/>
              </w:rPr>
              <w:t>,00 лева</w:t>
            </w:r>
          </w:p>
        </w:tc>
      </w:tr>
      <w:tr w:rsidR="00DD4B25" w:rsidTr="00DD4B25">
        <w:trPr>
          <w:trHeight w:val="1005"/>
        </w:trPr>
        <w:tc>
          <w:tcPr>
            <w:tcW w:w="1670" w:type="dxa"/>
          </w:tcPr>
          <w:p w:rsidR="00DD4B25" w:rsidRPr="007270FB" w:rsidRDefault="00025E1D" w:rsidP="003236BE">
            <w:pPr>
              <w:rPr>
                <w:lang w:val="bg-BG"/>
              </w:rPr>
            </w:pPr>
            <w:r>
              <w:rPr>
                <w:lang w:val="bg-BG"/>
              </w:rPr>
              <w:t xml:space="preserve">77195.702.461 </w:t>
            </w:r>
            <w:r w:rsidR="00DD4B25">
              <w:rPr>
                <w:lang w:val="bg-BG"/>
              </w:rPr>
              <w:t>по КК на гр.Хасково</w:t>
            </w:r>
          </w:p>
        </w:tc>
        <w:tc>
          <w:tcPr>
            <w:tcW w:w="1776" w:type="dxa"/>
          </w:tcPr>
          <w:p w:rsidR="00DD4B25" w:rsidRDefault="00025E1D">
            <w:pPr>
              <w:rPr>
                <w:lang w:val="bg-BG"/>
              </w:rPr>
            </w:pPr>
            <w:r>
              <w:rPr>
                <w:lang w:val="bg-BG"/>
              </w:rPr>
              <w:t>Урбанизирана територия</w:t>
            </w:r>
          </w:p>
        </w:tc>
        <w:tc>
          <w:tcPr>
            <w:tcW w:w="940" w:type="dxa"/>
          </w:tcPr>
          <w:p w:rsidR="00DD4B25" w:rsidRDefault="00025E1D">
            <w:pPr>
              <w:rPr>
                <w:lang w:val="bg-BG"/>
              </w:rPr>
            </w:pPr>
            <w:r>
              <w:rPr>
                <w:lang w:val="bg-BG"/>
              </w:rPr>
              <w:t>782,00</w:t>
            </w:r>
          </w:p>
        </w:tc>
        <w:tc>
          <w:tcPr>
            <w:tcW w:w="1438" w:type="dxa"/>
          </w:tcPr>
          <w:p w:rsidR="00DD4B25" w:rsidRDefault="00025E1D">
            <w:pPr>
              <w:rPr>
                <w:lang w:val="bg-BG"/>
              </w:rPr>
            </w:pPr>
            <w:r>
              <w:rPr>
                <w:lang w:val="bg-BG"/>
              </w:rPr>
              <w:t>32,00</w:t>
            </w:r>
          </w:p>
        </w:tc>
        <w:tc>
          <w:tcPr>
            <w:tcW w:w="1348" w:type="dxa"/>
          </w:tcPr>
          <w:p w:rsidR="00DD4B25" w:rsidRDefault="00025E1D">
            <w:pPr>
              <w:rPr>
                <w:lang w:val="bg-BG"/>
              </w:rPr>
            </w:pPr>
            <w:r>
              <w:rPr>
                <w:lang w:val="bg-BG"/>
              </w:rPr>
              <w:t>частна</w:t>
            </w:r>
          </w:p>
        </w:tc>
        <w:tc>
          <w:tcPr>
            <w:tcW w:w="1274" w:type="dxa"/>
          </w:tcPr>
          <w:p w:rsidR="00DD4B25" w:rsidRDefault="00025E1D" w:rsidP="00DD4B25">
            <w:pPr>
              <w:rPr>
                <w:lang w:val="bg-BG"/>
              </w:rPr>
            </w:pPr>
            <w:r>
              <w:rPr>
                <w:lang w:val="bg-BG"/>
              </w:rPr>
              <w:t>Виолета Антонова Гешева</w:t>
            </w:r>
          </w:p>
        </w:tc>
        <w:tc>
          <w:tcPr>
            <w:tcW w:w="1438" w:type="dxa"/>
          </w:tcPr>
          <w:p w:rsidR="00DD4B25" w:rsidRDefault="00025E1D">
            <w:pPr>
              <w:rPr>
                <w:lang w:val="bg-BG"/>
              </w:rPr>
            </w:pPr>
            <w:r>
              <w:rPr>
                <w:lang w:val="bg-BG"/>
              </w:rPr>
              <w:t>712,00 лева</w:t>
            </w:r>
          </w:p>
        </w:tc>
      </w:tr>
    </w:tbl>
    <w:p w:rsidR="007270FB" w:rsidRDefault="007270FB"/>
    <w:p w:rsidR="007270FB" w:rsidRDefault="007270FB"/>
    <w:sectPr w:rsidR="007270F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FB"/>
    <w:rsid w:val="00025E1D"/>
    <w:rsid w:val="003D001A"/>
    <w:rsid w:val="00503B25"/>
    <w:rsid w:val="007270FB"/>
    <w:rsid w:val="007B38F9"/>
    <w:rsid w:val="008006AC"/>
    <w:rsid w:val="00A21CA8"/>
    <w:rsid w:val="00B51E26"/>
    <w:rsid w:val="00C12696"/>
    <w:rsid w:val="00DD4B25"/>
    <w:rsid w:val="00EA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OS2-D</dc:creator>
  <cp:lastModifiedBy>OS2-D</cp:lastModifiedBy>
  <cp:revision>4</cp:revision>
  <cp:lastPrinted>2017-07-27T07:06:00Z</cp:lastPrinted>
  <dcterms:created xsi:type="dcterms:W3CDTF">2017-07-27T07:01:00Z</dcterms:created>
  <dcterms:modified xsi:type="dcterms:W3CDTF">2017-07-27T07:08:00Z</dcterms:modified>
</cp:coreProperties>
</file>