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A1" w:rsidRPr="009C44AE" w:rsidRDefault="00797DA1" w:rsidP="00797DA1">
      <w:pPr>
        <w:shd w:val="clear" w:color="auto" w:fill="FFFFFF"/>
        <w:jc w:val="right"/>
        <w:rPr>
          <w:sz w:val="24"/>
          <w:szCs w:val="24"/>
        </w:rPr>
      </w:pPr>
      <w:r w:rsidRPr="009C44AE">
        <w:rPr>
          <w:b/>
          <w:bCs/>
          <w:color w:val="212121"/>
          <w:spacing w:val="3"/>
          <w:sz w:val="24"/>
          <w:szCs w:val="24"/>
        </w:rPr>
        <w:t>ПРИЛОЖЕНИЕ A</w:t>
      </w:r>
    </w:p>
    <w:p w:rsidR="00797DA1" w:rsidRPr="009C44AE" w:rsidRDefault="00797DA1" w:rsidP="00797DA1">
      <w:pPr>
        <w:shd w:val="clear" w:color="auto" w:fill="FFFFFF"/>
        <w:jc w:val="right"/>
        <w:rPr>
          <w:sz w:val="24"/>
          <w:szCs w:val="24"/>
        </w:rPr>
      </w:pPr>
    </w:p>
    <w:p w:rsidR="00797DA1" w:rsidRPr="009C44AE" w:rsidRDefault="00797DA1" w:rsidP="00797DA1">
      <w:pPr>
        <w:shd w:val="clear" w:color="auto" w:fill="FFFFFF"/>
        <w:ind w:left="24"/>
        <w:jc w:val="center"/>
        <w:rPr>
          <w:b/>
          <w:bCs/>
          <w:color w:val="242424"/>
          <w:spacing w:val="2"/>
          <w:sz w:val="24"/>
          <w:szCs w:val="24"/>
        </w:rPr>
      </w:pPr>
      <w:r w:rsidRPr="009C44AE">
        <w:rPr>
          <w:b/>
          <w:bCs/>
          <w:color w:val="242424"/>
          <w:spacing w:val="2"/>
          <w:sz w:val="24"/>
          <w:szCs w:val="24"/>
        </w:rPr>
        <w:t>ЗАДАНИЕ ЗА РАБОТА И ОБХВАТ НА УСЛУГИТЕ</w:t>
      </w:r>
    </w:p>
    <w:p w:rsidR="00797DA1" w:rsidRPr="009C44AE" w:rsidRDefault="00797DA1" w:rsidP="00797DA1">
      <w:pPr>
        <w:shd w:val="clear" w:color="auto" w:fill="FFFFFF"/>
        <w:ind w:left="24"/>
        <w:jc w:val="center"/>
        <w:rPr>
          <w:sz w:val="24"/>
          <w:szCs w:val="24"/>
        </w:rPr>
      </w:pPr>
    </w:p>
    <w:p w:rsidR="00797DA1" w:rsidRPr="009C44AE" w:rsidRDefault="00797DA1" w:rsidP="00797DA1">
      <w:pPr>
        <w:jc w:val="both"/>
        <w:rPr>
          <w:b/>
          <w:sz w:val="24"/>
          <w:szCs w:val="24"/>
        </w:rPr>
      </w:pPr>
      <w:r w:rsidRPr="009C44AE">
        <w:rPr>
          <w:b/>
          <w:caps/>
          <w:color w:val="242424"/>
          <w:spacing w:val="-4"/>
          <w:sz w:val="24"/>
          <w:szCs w:val="24"/>
        </w:rPr>
        <w:t xml:space="preserve">социален работник </w:t>
      </w:r>
      <w:r w:rsidRPr="009C44AE">
        <w:rPr>
          <w:b/>
          <w:sz w:val="24"/>
          <w:szCs w:val="24"/>
        </w:rPr>
        <w:t xml:space="preserve">В УСЛУГАТА „СЕМЕЙНО КОНСУЛТИРАНЕ И ПОДКРЕПА НА РОДИТЕЛИ НА ДЕЦА ОТ 3 ДО 7 ГОДИНИ” </w:t>
      </w:r>
      <w:r w:rsidRPr="009C44AE">
        <w:rPr>
          <w:b/>
          <w:color w:val="242424"/>
          <w:spacing w:val="-4"/>
          <w:sz w:val="24"/>
          <w:szCs w:val="24"/>
        </w:rPr>
        <w:t xml:space="preserve">ПО </w:t>
      </w:r>
      <w:r w:rsidRPr="009C44AE">
        <w:rPr>
          <w:b/>
          <w:caps/>
          <w:color w:val="242424"/>
          <w:spacing w:val="-4"/>
          <w:sz w:val="24"/>
          <w:szCs w:val="24"/>
        </w:rPr>
        <w:t xml:space="preserve">проект на община </w:t>
      </w:r>
      <w:r>
        <w:rPr>
          <w:b/>
          <w:caps/>
          <w:color w:val="242424"/>
          <w:spacing w:val="-4"/>
          <w:sz w:val="24"/>
          <w:szCs w:val="24"/>
        </w:rPr>
        <w:t>хасково</w:t>
      </w:r>
      <w:r w:rsidRPr="009C44AE">
        <w:rPr>
          <w:b/>
          <w:caps/>
          <w:color w:val="242424"/>
          <w:spacing w:val="-4"/>
          <w:sz w:val="24"/>
          <w:szCs w:val="24"/>
        </w:rPr>
        <w:t xml:space="preserve"> „</w:t>
      </w:r>
      <w:r>
        <w:rPr>
          <w:b/>
          <w:caps/>
          <w:color w:val="242424"/>
          <w:spacing w:val="-4"/>
          <w:sz w:val="24"/>
          <w:szCs w:val="24"/>
        </w:rPr>
        <w:t>достъпен свят за нашите деца</w:t>
      </w:r>
      <w:r w:rsidRPr="009C44AE">
        <w:rPr>
          <w:b/>
          <w:caps/>
          <w:color w:val="242424"/>
          <w:spacing w:val="-4"/>
          <w:sz w:val="24"/>
          <w:szCs w:val="24"/>
        </w:rPr>
        <w:t>”</w:t>
      </w:r>
    </w:p>
    <w:p w:rsidR="00797DA1" w:rsidRPr="009C44AE" w:rsidRDefault="00797DA1" w:rsidP="00797DA1">
      <w:pPr>
        <w:shd w:val="clear" w:color="auto" w:fill="FFFFFF"/>
        <w:ind w:left="28"/>
        <w:jc w:val="center"/>
        <w:rPr>
          <w:b/>
          <w:caps/>
          <w:color w:val="242424"/>
          <w:spacing w:val="-4"/>
          <w:sz w:val="24"/>
          <w:szCs w:val="24"/>
        </w:rPr>
      </w:pPr>
    </w:p>
    <w:p w:rsidR="00797DA1" w:rsidRPr="009C44AE" w:rsidRDefault="00797DA1" w:rsidP="00797DA1">
      <w:pPr>
        <w:pStyle w:val="ListParagraph1"/>
        <w:tabs>
          <w:tab w:val="left" w:pos="0"/>
          <w:tab w:val="left" w:pos="540"/>
        </w:tabs>
        <w:ind w:left="0"/>
        <w:jc w:val="both"/>
        <w:rPr>
          <w:b/>
          <w:sz w:val="24"/>
          <w:szCs w:val="24"/>
        </w:rPr>
      </w:pPr>
      <w:r w:rsidRPr="009C44AE">
        <w:rPr>
          <w:b/>
          <w:sz w:val="24"/>
          <w:szCs w:val="24"/>
        </w:rPr>
        <w:t>І. ОБЩИ ПОЛОЖЕНИЯ</w:t>
      </w:r>
    </w:p>
    <w:p w:rsidR="00797DA1" w:rsidRPr="009C44AE" w:rsidRDefault="00797DA1" w:rsidP="00797DA1">
      <w:pPr>
        <w:tabs>
          <w:tab w:val="left" w:pos="0"/>
          <w:tab w:val="left" w:pos="540"/>
        </w:tabs>
        <w:jc w:val="both"/>
        <w:rPr>
          <w:sz w:val="24"/>
          <w:szCs w:val="24"/>
        </w:rPr>
      </w:pPr>
    </w:p>
    <w:p w:rsidR="00797DA1" w:rsidRPr="009C44AE" w:rsidRDefault="00797DA1" w:rsidP="00797DA1">
      <w:pPr>
        <w:tabs>
          <w:tab w:val="left" w:pos="0"/>
          <w:tab w:val="left" w:pos="540"/>
        </w:tabs>
        <w:jc w:val="both"/>
        <w:rPr>
          <w:b/>
          <w:sz w:val="24"/>
          <w:szCs w:val="24"/>
        </w:rPr>
      </w:pPr>
      <w:r w:rsidRPr="009C44AE">
        <w:rPr>
          <w:b/>
          <w:sz w:val="24"/>
          <w:szCs w:val="24"/>
        </w:rPr>
        <w:t>1.</w:t>
      </w:r>
      <w:proofErr w:type="spellStart"/>
      <w:r w:rsidRPr="009C44AE">
        <w:rPr>
          <w:b/>
          <w:sz w:val="24"/>
          <w:szCs w:val="24"/>
        </w:rPr>
        <w:t>1</w:t>
      </w:r>
      <w:proofErr w:type="spellEnd"/>
      <w:r w:rsidRPr="009C44AE">
        <w:rPr>
          <w:b/>
          <w:sz w:val="24"/>
          <w:szCs w:val="24"/>
        </w:rPr>
        <w:t>. Проект за социално включване - Заем 7612 BG от Международната банка за възстановяване и развитие (Световна банка)</w:t>
      </w:r>
    </w:p>
    <w:p w:rsidR="00797DA1" w:rsidRPr="009C44AE" w:rsidRDefault="00797DA1" w:rsidP="00797DA1">
      <w:pPr>
        <w:tabs>
          <w:tab w:val="left" w:pos="0"/>
          <w:tab w:val="left" w:pos="540"/>
        </w:tabs>
        <w:jc w:val="both"/>
        <w:rPr>
          <w:sz w:val="24"/>
          <w:szCs w:val="24"/>
        </w:rPr>
      </w:pPr>
    </w:p>
    <w:p w:rsidR="00797DA1" w:rsidRPr="009C44AE" w:rsidRDefault="00797DA1" w:rsidP="00797DA1">
      <w:pPr>
        <w:tabs>
          <w:tab w:val="left" w:pos="0"/>
          <w:tab w:val="left" w:pos="540"/>
        </w:tabs>
        <w:jc w:val="both"/>
        <w:rPr>
          <w:sz w:val="24"/>
          <w:szCs w:val="24"/>
        </w:rPr>
      </w:pPr>
      <w:r w:rsidRPr="009C44AE">
        <w:rPr>
          <w:sz w:val="24"/>
          <w:szCs w:val="24"/>
        </w:rPr>
        <w:t>Проектът за социално включване цели:</w:t>
      </w:r>
    </w:p>
    <w:p w:rsidR="00797DA1" w:rsidRPr="009C44AE" w:rsidRDefault="00797DA1" w:rsidP="00797DA1">
      <w:pPr>
        <w:widowControl/>
        <w:numPr>
          <w:ilvl w:val="1"/>
          <w:numId w:val="1"/>
        </w:numPr>
        <w:tabs>
          <w:tab w:val="num" w:pos="900"/>
        </w:tabs>
        <w:autoSpaceDE/>
        <w:adjustRightInd/>
        <w:ind w:left="900"/>
        <w:jc w:val="both"/>
        <w:rPr>
          <w:bCs/>
          <w:sz w:val="24"/>
          <w:szCs w:val="24"/>
        </w:rPr>
      </w:pPr>
      <w:r w:rsidRPr="009C44AE">
        <w:rPr>
          <w:bCs/>
          <w:sz w:val="24"/>
          <w:szCs w:val="24"/>
        </w:rPr>
        <w:t>Подобрена училищна готовност на децата от семейства с ниски доходи и децата с  увреждания на възраст до 7 години;</w:t>
      </w:r>
    </w:p>
    <w:p w:rsidR="00797DA1" w:rsidRPr="009C44AE" w:rsidRDefault="00797DA1" w:rsidP="00797DA1">
      <w:pPr>
        <w:widowControl/>
        <w:numPr>
          <w:ilvl w:val="1"/>
          <w:numId w:val="1"/>
        </w:numPr>
        <w:tabs>
          <w:tab w:val="num" w:pos="900"/>
        </w:tabs>
        <w:autoSpaceDE/>
        <w:adjustRightInd/>
        <w:ind w:left="900"/>
        <w:jc w:val="both"/>
        <w:rPr>
          <w:sz w:val="24"/>
          <w:szCs w:val="24"/>
        </w:rPr>
      </w:pPr>
      <w:r w:rsidRPr="009C44AE">
        <w:rPr>
          <w:bCs/>
          <w:sz w:val="24"/>
          <w:szCs w:val="24"/>
        </w:rPr>
        <w:t>Повишено общо благосъстояние на децата;</w:t>
      </w:r>
    </w:p>
    <w:p w:rsidR="00797DA1" w:rsidRPr="009C44AE" w:rsidRDefault="00797DA1" w:rsidP="00797DA1">
      <w:pPr>
        <w:widowControl/>
        <w:numPr>
          <w:ilvl w:val="1"/>
          <w:numId w:val="1"/>
        </w:numPr>
        <w:tabs>
          <w:tab w:val="num" w:pos="900"/>
        </w:tabs>
        <w:autoSpaceDE/>
        <w:adjustRightInd/>
        <w:ind w:left="900"/>
        <w:jc w:val="both"/>
        <w:rPr>
          <w:sz w:val="24"/>
          <w:szCs w:val="24"/>
        </w:rPr>
      </w:pPr>
      <w:r w:rsidRPr="009C44AE">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797DA1" w:rsidRPr="009C44AE" w:rsidRDefault="00797DA1" w:rsidP="00797DA1">
      <w:pPr>
        <w:jc w:val="both"/>
        <w:rPr>
          <w:b/>
          <w:sz w:val="24"/>
          <w:szCs w:val="24"/>
        </w:rPr>
      </w:pPr>
    </w:p>
    <w:p w:rsidR="00797DA1" w:rsidRPr="009C44AE" w:rsidRDefault="00797DA1" w:rsidP="00797DA1">
      <w:pPr>
        <w:jc w:val="both"/>
        <w:rPr>
          <w:sz w:val="24"/>
          <w:szCs w:val="24"/>
        </w:rPr>
      </w:pPr>
      <w:r w:rsidRPr="009C44AE">
        <w:rPr>
          <w:sz w:val="24"/>
          <w:szCs w:val="24"/>
        </w:rPr>
        <w:t>Проектът за социално включване има следните компоненти:</w:t>
      </w:r>
    </w:p>
    <w:p w:rsidR="00797DA1" w:rsidRPr="009C44AE" w:rsidRDefault="00797DA1" w:rsidP="00797DA1">
      <w:pPr>
        <w:jc w:val="both"/>
        <w:rPr>
          <w:sz w:val="24"/>
          <w:szCs w:val="24"/>
        </w:rPr>
      </w:pPr>
    </w:p>
    <w:p w:rsidR="00797DA1" w:rsidRPr="009C44AE" w:rsidRDefault="00797DA1" w:rsidP="00797DA1">
      <w:pPr>
        <w:jc w:val="both"/>
        <w:rPr>
          <w:bCs/>
          <w:sz w:val="24"/>
          <w:szCs w:val="24"/>
          <w:lang w:eastAsia="en-US"/>
        </w:rPr>
      </w:pPr>
      <w:r w:rsidRPr="009C44AE">
        <w:rPr>
          <w:b/>
          <w:i/>
          <w:sz w:val="24"/>
          <w:szCs w:val="24"/>
        </w:rPr>
        <w:t xml:space="preserve">Компонент 1: Интегрирани социални услуги и услуги за грижи за деца. </w:t>
      </w:r>
      <w:r w:rsidRPr="009C44AE">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9C44AE">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797DA1" w:rsidRPr="009C44AE" w:rsidRDefault="00797DA1" w:rsidP="00797DA1">
      <w:pPr>
        <w:jc w:val="both"/>
        <w:rPr>
          <w:sz w:val="24"/>
          <w:szCs w:val="24"/>
        </w:rPr>
      </w:pPr>
    </w:p>
    <w:p w:rsidR="00797DA1" w:rsidRPr="009C44AE" w:rsidRDefault="00797DA1" w:rsidP="00797DA1">
      <w:pPr>
        <w:jc w:val="both"/>
        <w:rPr>
          <w:bCs/>
          <w:sz w:val="24"/>
          <w:szCs w:val="24"/>
        </w:rPr>
      </w:pPr>
      <w:r w:rsidRPr="009C44AE">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9C44AE">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797DA1" w:rsidRPr="009C44AE" w:rsidRDefault="00797DA1" w:rsidP="00797DA1">
      <w:pPr>
        <w:jc w:val="both"/>
        <w:rPr>
          <w:bCs/>
          <w:sz w:val="24"/>
          <w:szCs w:val="24"/>
        </w:rPr>
      </w:pPr>
    </w:p>
    <w:p w:rsidR="00797DA1" w:rsidRPr="009C44AE" w:rsidRDefault="00797DA1" w:rsidP="00797DA1">
      <w:pPr>
        <w:jc w:val="both"/>
        <w:rPr>
          <w:bCs/>
          <w:sz w:val="24"/>
          <w:szCs w:val="24"/>
        </w:rPr>
      </w:pPr>
      <w:r w:rsidRPr="009C44AE">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култура за правилно отглеждане на децата, като средство за превенция на здравните рискове.  </w:t>
      </w:r>
    </w:p>
    <w:p w:rsidR="00797DA1" w:rsidRPr="009C44AE" w:rsidRDefault="00797DA1" w:rsidP="00797DA1">
      <w:pPr>
        <w:jc w:val="both"/>
        <w:rPr>
          <w:bCs/>
          <w:sz w:val="24"/>
          <w:szCs w:val="24"/>
        </w:rPr>
      </w:pPr>
    </w:p>
    <w:p w:rsidR="00797DA1" w:rsidRPr="009C44AE" w:rsidRDefault="00797DA1" w:rsidP="00797DA1">
      <w:pPr>
        <w:jc w:val="both"/>
        <w:rPr>
          <w:bCs/>
          <w:sz w:val="24"/>
          <w:szCs w:val="24"/>
        </w:rPr>
      </w:pPr>
      <w:r w:rsidRPr="009C44AE">
        <w:rPr>
          <w:sz w:val="24"/>
          <w:szCs w:val="24"/>
        </w:rPr>
        <w:t xml:space="preserve">За децата от </w:t>
      </w:r>
      <w:r w:rsidRPr="009C44AE">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797DA1" w:rsidRPr="009C44AE" w:rsidRDefault="00797DA1" w:rsidP="00797DA1">
      <w:pPr>
        <w:jc w:val="both"/>
        <w:rPr>
          <w:bCs/>
          <w:sz w:val="24"/>
          <w:szCs w:val="24"/>
        </w:rPr>
      </w:pPr>
    </w:p>
    <w:p w:rsidR="00797DA1" w:rsidRPr="009C44AE" w:rsidRDefault="00797DA1" w:rsidP="00797DA1">
      <w:pPr>
        <w:jc w:val="both"/>
        <w:rPr>
          <w:bCs/>
          <w:sz w:val="24"/>
          <w:szCs w:val="24"/>
        </w:rPr>
      </w:pPr>
      <w:r w:rsidRPr="009C44AE">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797DA1" w:rsidRPr="009C44AE" w:rsidRDefault="00797DA1" w:rsidP="00797DA1">
      <w:pPr>
        <w:jc w:val="both"/>
        <w:rPr>
          <w:bCs/>
          <w:sz w:val="24"/>
          <w:szCs w:val="24"/>
        </w:rPr>
      </w:pPr>
    </w:p>
    <w:p w:rsidR="00797DA1" w:rsidRPr="009C44AE" w:rsidRDefault="00797DA1" w:rsidP="00797DA1">
      <w:pPr>
        <w:jc w:val="both"/>
        <w:rPr>
          <w:bCs/>
          <w:sz w:val="24"/>
          <w:szCs w:val="24"/>
        </w:rPr>
      </w:pPr>
      <w:r w:rsidRPr="009C44AE">
        <w:rPr>
          <w:bCs/>
          <w:sz w:val="24"/>
          <w:szCs w:val="24"/>
        </w:rPr>
        <w:t>По проекта ще се финансира и обучение на доставчици на социални услуги и персонал в детски градини.</w:t>
      </w:r>
    </w:p>
    <w:p w:rsidR="00797DA1" w:rsidRPr="009C44AE" w:rsidRDefault="00797DA1" w:rsidP="00797DA1">
      <w:pPr>
        <w:pStyle w:val="MainParanoChapter"/>
        <w:spacing w:after="0"/>
        <w:rPr>
          <w:lang w:val="bg-BG"/>
        </w:rPr>
      </w:pPr>
    </w:p>
    <w:p w:rsidR="00797DA1" w:rsidRPr="009C44AE" w:rsidRDefault="00797DA1" w:rsidP="00797DA1">
      <w:pPr>
        <w:jc w:val="both"/>
        <w:rPr>
          <w:bCs/>
          <w:sz w:val="24"/>
          <w:szCs w:val="24"/>
        </w:rPr>
      </w:pPr>
      <w:r w:rsidRPr="009C44AE">
        <w:rPr>
          <w:b/>
          <w:i/>
          <w:sz w:val="24"/>
          <w:szCs w:val="24"/>
        </w:rPr>
        <w:t xml:space="preserve">Компонент 2: Изграждане на капацитет. </w:t>
      </w:r>
      <w:r w:rsidRPr="009C44AE">
        <w:rPr>
          <w:sz w:val="24"/>
          <w:szCs w:val="24"/>
        </w:rPr>
        <w:t>Този компонент</w:t>
      </w:r>
      <w:r w:rsidRPr="009C44AE">
        <w:rPr>
          <w:b/>
          <w:i/>
          <w:sz w:val="24"/>
          <w:szCs w:val="24"/>
        </w:rPr>
        <w:t xml:space="preserve"> </w:t>
      </w:r>
      <w:r w:rsidRPr="009C44AE">
        <w:rPr>
          <w:sz w:val="24"/>
          <w:szCs w:val="24"/>
        </w:rPr>
        <w:t xml:space="preserve">ще </w:t>
      </w:r>
      <w:r w:rsidRPr="009C44AE">
        <w:rPr>
          <w:bCs/>
          <w:sz w:val="24"/>
          <w:szCs w:val="24"/>
        </w:rPr>
        <w:t>финансира дейности, свързани с оценката на въздействието, одит и подкрепа за изпълнението.</w:t>
      </w:r>
    </w:p>
    <w:p w:rsidR="00797DA1" w:rsidRPr="009C44AE" w:rsidRDefault="00797DA1" w:rsidP="00797DA1">
      <w:pPr>
        <w:jc w:val="both"/>
        <w:rPr>
          <w:bCs/>
          <w:sz w:val="24"/>
          <w:szCs w:val="24"/>
        </w:rPr>
      </w:pPr>
    </w:p>
    <w:p w:rsidR="00797DA1" w:rsidRPr="009C44AE" w:rsidRDefault="00797DA1" w:rsidP="00797DA1">
      <w:pPr>
        <w:jc w:val="both"/>
        <w:rPr>
          <w:bCs/>
          <w:sz w:val="24"/>
          <w:szCs w:val="24"/>
        </w:rPr>
      </w:pPr>
      <w:r w:rsidRPr="009C44AE">
        <w:rPr>
          <w:bCs/>
          <w:sz w:val="24"/>
          <w:szCs w:val="24"/>
        </w:rPr>
        <w:t>Проектът за социално включване</w:t>
      </w:r>
      <w:r w:rsidRPr="009C44AE">
        <w:rPr>
          <w:sz w:val="24"/>
          <w:szCs w:val="24"/>
        </w:rPr>
        <w:t xml:space="preserve"> (Заем 7612 BG</w:t>
      </w:r>
      <w:r w:rsidRPr="009C44AE">
        <w:rPr>
          <w:bCs/>
          <w:sz w:val="24"/>
          <w:szCs w:val="24"/>
        </w:rPr>
        <w:t>) се администрира от Министерството на труда и социалната политика.</w:t>
      </w:r>
    </w:p>
    <w:p w:rsidR="00797DA1" w:rsidRPr="009C44AE" w:rsidRDefault="00797DA1" w:rsidP="00797DA1">
      <w:pPr>
        <w:jc w:val="both"/>
        <w:rPr>
          <w:bCs/>
          <w:sz w:val="24"/>
          <w:szCs w:val="24"/>
        </w:rPr>
      </w:pPr>
    </w:p>
    <w:p w:rsidR="00797DA1" w:rsidRPr="009C44AE" w:rsidRDefault="00797DA1" w:rsidP="00797DA1">
      <w:pPr>
        <w:jc w:val="both"/>
        <w:rPr>
          <w:b/>
          <w:bCs/>
          <w:sz w:val="24"/>
          <w:szCs w:val="24"/>
        </w:rPr>
      </w:pPr>
      <w:bookmarkStart w:id="0" w:name="_Toc264366119"/>
      <w:r w:rsidRPr="009C44AE">
        <w:rPr>
          <w:b/>
          <w:bCs/>
          <w:sz w:val="24"/>
          <w:szCs w:val="24"/>
        </w:rPr>
        <w:t>1.2. Проект „</w:t>
      </w:r>
      <w:r>
        <w:rPr>
          <w:b/>
          <w:bCs/>
          <w:sz w:val="24"/>
          <w:szCs w:val="24"/>
        </w:rPr>
        <w:t>Достъпен свят за нашите деца</w:t>
      </w:r>
      <w:r w:rsidRPr="009C44AE">
        <w:rPr>
          <w:b/>
          <w:bCs/>
          <w:sz w:val="24"/>
          <w:szCs w:val="24"/>
        </w:rPr>
        <w:t>”, община</w:t>
      </w:r>
      <w:r>
        <w:rPr>
          <w:b/>
          <w:bCs/>
          <w:sz w:val="24"/>
          <w:szCs w:val="24"/>
        </w:rPr>
        <w:t xml:space="preserve"> Хасково</w:t>
      </w:r>
    </w:p>
    <w:p w:rsidR="00797DA1" w:rsidRPr="009C44AE" w:rsidRDefault="00797DA1" w:rsidP="00797DA1">
      <w:pPr>
        <w:jc w:val="both"/>
        <w:rPr>
          <w:bCs/>
          <w:sz w:val="24"/>
          <w:szCs w:val="24"/>
        </w:rPr>
      </w:pPr>
      <w:r w:rsidRPr="009C44AE">
        <w:rPr>
          <w:bCs/>
          <w:sz w:val="24"/>
          <w:szCs w:val="24"/>
        </w:rPr>
        <w:t xml:space="preserve">  </w:t>
      </w:r>
    </w:p>
    <w:p w:rsidR="00797DA1" w:rsidRPr="009C44AE" w:rsidRDefault="00797DA1" w:rsidP="00797DA1">
      <w:pPr>
        <w:pStyle w:val="Default"/>
        <w:jc w:val="both"/>
      </w:pPr>
      <w:r w:rsidRPr="009C44AE">
        <w:t>Община</w:t>
      </w:r>
      <w:r>
        <w:t xml:space="preserve"> Хасково </w:t>
      </w:r>
      <w:r w:rsidRPr="009C44AE">
        <w:t>изпълнява Проект „</w:t>
      </w:r>
      <w:r>
        <w:t>Достъпен свят за нашите деца</w:t>
      </w:r>
      <w:r w:rsidRPr="009C44AE">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797DA1" w:rsidRPr="009C44AE" w:rsidRDefault="00797DA1" w:rsidP="00797DA1">
      <w:pPr>
        <w:pStyle w:val="Default"/>
        <w:jc w:val="both"/>
      </w:pPr>
    </w:p>
    <w:p w:rsidR="00797DA1" w:rsidRPr="009C44AE" w:rsidRDefault="00797DA1" w:rsidP="00797DA1">
      <w:pPr>
        <w:pStyle w:val="Default"/>
        <w:jc w:val="both"/>
      </w:pPr>
      <w:r w:rsidRPr="009C44AE">
        <w:t>Основните цели на проекта са:</w:t>
      </w:r>
    </w:p>
    <w:p w:rsidR="00797DA1" w:rsidRPr="000221AC" w:rsidRDefault="00797DA1" w:rsidP="00797DA1">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797DA1" w:rsidRPr="000221AC" w:rsidRDefault="00797DA1" w:rsidP="00797DA1">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797DA1" w:rsidRPr="000221AC" w:rsidRDefault="00797DA1" w:rsidP="00797DA1">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797DA1" w:rsidRPr="000221AC" w:rsidRDefault="00797DA1" w:rsidP="00797DA1">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797DA1" w:rsidRPr="00E94B94" w:rsidRDefault="00797DA1" w:rsidP="00797DA1">
      <w:pPr>
        <w:pStyle w:val="Default"/>
        <w:jc w:val="both"/>
      </w:pPr>
    </w:p>
    <w:p w:rsidR="00797DA1" w:rsidRPr="00E94B94" w:rsidRDefault="00797DA1" w:rsidP="00797DA1">
      <w:pPr>
        <w:pStyle w:val="Default"/>
        <w:jc w:val="both"/>
      </w:pPr>
      <w:r w:rsidRPr="00E94B94">
        <w:t>Основните целеви групи на проекта са:</w:t>
      </w:r>
    </w:p>
    <w:p w:rsidR="00797DA1" w:rsidRPr="000221AC" w:rsidRDefault="00797DA1" w:rsidP="00797DA1">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797DA1" w:rsidRPr="000221AC" w:rsidRDefault="00797DA1" w:rsidP="00797DA1">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797DA1" w:rsidRPr="000221AC" w:rsidRDefault="00797DA1" w:rsidP="00797DA1">
      <w:pPr>
        <w:numPr>
          <w:ilvl w:val="0"/>
          <w:numId w:val="10"/>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797DA1" w:rsidRPr="000221AC" w:rsidRDefault="00797DA1" w:rsidP="00797DA1">
      <w:pPr>
        <w:numPr>
          <w:ilvl w:val="0"/>
          <w:numId w:val="9"/>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797DA1" w:rsidRPr="00D80FC0" w:rsidRDefault="00797DA1" w:rsidP="00797DA1">
      <w:pPr>
        <w:numPr>
          <w:ilvl w:val="0"/>
          <w:numId w:val="9"/>
        </w:numPr>
        <w:jc w:val="both"/>
        <w:rPr>
          <w:bCs/>
          <w:sz w:val="24"/>
          <w:szCs w:val="24"/>
        </w:rPr>
      </w:pPr>
      <w:r w:rsidRPr="00D80FC0">
        <w:rPr>
          <w:bCs/>
          <w:sz w:val="24"/>
          <w:szCs w:val="24"/>
        </w:rPr>
        <w:t>Деца без личен лекар;</w:t>
      </w:r>
    </w:p>
    <w:p w:rsidR="00797DA1" w:rsidRPr="00D80FC0" w:rsidRDefault="00797DA1" w:rsidP="00797DA1">
      <w:pPr>
        <w:numPr>
          <w:ilvl w:val="0"/>
          <w:numId w:val="9"/>
        </w:numPr>
        <w:jc w:val="both"/>
        <w:rPr>
          <w:bCs/>
          <w:sz w:val="24"/>
          <w:szCs w:val="24"/>
        </w:rPr>
      </w:pPr>
      <w:r w:rsidRPr="00D80FC0">
        <w:rPr>
          <w:bCs/>
          <w:sz w:val="24"/>
          <w:szCs w:val="24"/>
        </w:rPr>
        <w:lastRenderedPageBreak/>
        <w:t>Деца, за които родителите не полагат достатъчна грижа /напр. не посещават детска градина/;</w:t>
      </w:r>
    </w:p>
    <w:p w:rsidR="00797DA1" w:rsidRPr="00D80FC0" w:rsidRDefault="00797DA1" w:rsidP="00797DA1">
      <w:pPr>
        <w:numPr>
          <w:ilvl w:val="0"/>
          <w:numId w:val="9"/>
        </w:numPr>
        <w:jc w:val="both"/>
        <w:rPr>
          <w:bCs/>
          <w:sz w:val="24"/>
          <w:szCs w:val="24"/>
        </w:rPr>
      </w:pPr>
      <w:r w:rsidRPr="00D80FC0">
        <w:rPr>
          <w:bCs/>
          <w:sz w:val="24"/>
          <w:szCs w:val="24"/>
        </w:rPr>
        <w:t>Деца със здравословни проблеми /с увреждания/;</w:t>
      </w:r>
    </w:p>
    <w:p w:rsidR="00797DA1" w:rsidRPr="00D80FC0" w:rsidRDefault="00797DA1" w:rsidP="00797DA1">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797DA1" w:rsidRPr="00D80FC0" w:rsidRDefault="00797DA1" w:rsidP="00797DA1">
      <w:pPr>
        <w:jc w:val="both"/>
        <w:rPr>
          <w:bCs/>
          <w:sz w:val="24"/>
          <w:szCs w:val="24"/>
        </w:rPr>
      </w:pPr>
    </w:p>
    <w:p w:rsidR="00797DA1" w:rsidRPr="00D80FC0" w:rsidRDefault="00797DA1" w:rsidP="00797DA1">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797DA1" w:rsidRPr="00D80FC0" w:rsidRDefault="00797DA1" w:rsidP="00797DA1">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797DA1" w:rsidRPr="00D80FC0" w:rsidRDefault="00797DA1" w:rsidP="00797DA1">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797DA1" w:rsidRPr="00D80FC0" w:rsidRDefault="00797DA1" w:rsidP="00797DA1">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797DA1" w:rsidRPr="00D80FC0" w:rsidRDefault="00797DA1" w:rsidP="00797DA1">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797DA1" w:rsidRPr="00D80FC0" w:rsidRDefault="00797DA1" w:rsidP="00797DA1">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797DA1" w:rsidRPr="00D80FC0" w:rsidRDefault="00797DA1" w:rsidP="00797DA1">
      <w:pPr>
        <w:numPr>
          <w:ilvl w:val="0"/>
          <w:numId w:val="11"/>
        </w:numPr>
        <w:jc w:val="both"/>
        <w:rPr>
          <w:bCs/>
          <w:sz w:val="24"/>
          <w:szCs w:val="24"/>
        </w:rPr>
      </w:pPr>
      <w:r w:rsidRPr="00D80FC0">
        <w:rPr>
          <w:bCs/>
          <w:sz w:val="24"/>
          <w:szCs w:val="24"/>
        </w:rPr>
        <w:t>Родители на деца със здравословни проблеми;</w:t>
      </w:r>
    </w:p>
    <w:p w:rsidR="00797DA1" w:rsidRPr="00D80FC0" w:rsidRDefault="00797DA1" w:rsidP="00797DA1">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797DA1" w:rsidRPr="00E94B94" w:rsidRDefault="00797DA1" w:rsidP="00797DA1">
      <w:pPr>
        <w:jc w:val="both"/>
        <w:rPr>
          <w:b/>
          <w:sz w:val="24"/>
          <w:szCs w:val="24"/>
        </w:rPr>
      </w:pPr>
    </w:p>
    <w:p w:rsidR="00797DA1" w:rsidRPr="00E94B94" w:rsidRDefault="00797DA1" w:rsidP="00797DA1">
      <w:pPr>
        <w:pStyle w:val="Default"/>
        <w:jc w:val="both"/>
      </w:pPr>
      <w:r w:rsidRPr="00E94B94">
        <w:t>Услугите по проекта включват:</w:t>
      </w:r>
    </w:p>
    <w:p w:rsidR="00797DA1" w:rsidRPr="00E94B94" w:rsidRDefault="00797DA1" w:rsidP="00797DA1">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797DA1" w:rsidRPr="00E94B94" w:rsidRDefault="00797DA1" w:rsidP="00797DA1">
      <w:pPr>
        <w:pStyle w:val="Default"/>
        <w:jc w:val="both"/>
        <w:rPr>
          <w:i/>
        </w:rPr>
      </w:pPr>
      <w:r w:rsidRPr="00E94B94">
        <w:rPr>
          <w:i/>
        </w:rPr>
        <w:t xml:space="preserve">1. </w:t>
      </w:r>
      <w:r>
        <w:rPr>
          <w:i/>
        </w:rPr>
        <w:t>Услуга 1: Формиране и развитие на родителски умения</w:t>
      </w:r>
    </w:p>
    <w:p w:rsidR="00797DA1" w:rsidRPr="00E94B94" w:rsidRDefault="00797DA1" w:rsidP="00797DA1">
      <w:pPr>
        <w:pStyle w:val="Default"/>
        <w:jc w:val="both"/>
        <w:rPr>
          <w:i/>
        </w:rPr>
      </w:pPr>
      <w:r w:rsidRPr="00E94B94">
        <w:rPr>
          <w:i/>
        </w:rPr>
        <w:t xml:space="preserve">2. </w:t>
      </w:r>
      <w:r>
        <w:rPr>
          <w:i/>
        </w:rPr>
        <w:t>Услуга 2: Ранна интервенция на уврежданията</w:t>
      </w:r>
    </w:p>
    <w:p w:rsidR="00797DA1" w:rsidRPr="00E94B94" w:rsidRDefault="00797DA1" w:rsidP="00797DA1">
      <w:pPr>
        <w:pStyle w:val="Default"/>
        <w:jc w:val="both"/>
        <w:rPr>
          <w:i/>
        </w:rPr>
      </w:pPr>
      <w:r w:rsidRPr="00E94B94">
        <w:rPr>
          <w:i/>
        </w:rPr>
        <w:t xml:space="preserve">3. </w:t>
      </w:r>
      <w:r>
        <w:rPr>
          <w:i/>
        </w:rPr>
        <w:t>Услуга 3: Семейно консултиране и подкрепа</w:t>
      </w:r>
    </w:p>
    <w:p w:rsidR="00797DA1" w:rsidRPr="00E94B94" w:rsidRDefault="00797DA1" w:rsidP="00797DA1">
      <w:pPr>
        <w:pStyle w:val="Default"/>
        <w:jc w:val="both"/>
        <w:rPr>
          <w:i/>
        </w:rPr>
      </w:pPr>
      <w:r w:rsidRPr="00E94B94">
        <w:rPr>
          <w:i/>
        </w:rPr>
        <w:t xml:space="preserve">4. </w:t>
      </w:r>
      <w:r>
        <w:rPr>
          <w:i/>
        </w:rPr>
        <w:t>Услуга 4: Здравна консултация за деца</w:t>
      </w:r>
    </w:p>
    <w:p w:rsidR="00797DA1" w:rsidRPr="00E94B94" w:rsidRDefault="00797DA1" w:rsidP="00797DA1">
      <w:pPr>
        <w:pStyle w:val="Default"/>
        <w:jc w:val="both"/>
        <w:rPr>
          <w:i/>
        </w:rPr>
      </w:pPr>
      <w:r w:rsidRPr="00E94B94">
        <w:rPr>
          <w:i/>
        </w:rPr>
        <w:t xml:space="preserve"> </w:t>
      </w:r>
    </w:p>
    <w:p w:rsidR="00797DA1" w:rsidRPr="00E94B94" w:rsidRDefault="00797DA1" w:rsidP="00797DA1">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797DA1" w:rsidRPr="00E94B94" w:rsidRDefault="00797DA1" w:rsidP="00797DA1">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797DA1" w:rsidRPr="00E94B94" w:rsidRDefault="00797DA1" w:rsidP="00797DA1">
      <w:pPr>
        <w:pStyle w:val="Default"/>
        <w:jc w:val="both"/>
        <w:rPr>
          <w:i/>
        </w:rPr>
      </w:pPr>
      <w:r w:rsidRPr="00E94B94">
        <w:rPr>
          <w:i/>
        </w:rPr>
        <w:t>2.</w:t>
      </w:r>
      <w:r>
        <w:rPr>
          <w:i/>
        </w:rPr>
        <w:t xml:space="preserve"> Услуга 2: Мониторинг на готовността за обучение</w:t>
      </w:r>
    </w:p>
    <w:p w:rsidR="00797DA1" w:rsidRPr="00E94B94" w:rsidRDefault="00797DA1" w:rsidP="00797DA1">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797DA1" w:rsidRDefault="00797DA1" w:rsidP="00797DA1">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797DA1" w:rsidRDefault="00797DA1" w:rsidP="00797DA1">
      <w:pPr>
        <w:pStyle w:val="Default"/>
        <w:jc w:val="both"/>
        <w:rPr>
          <w:i/>
        </w:rPr>
      </w:pPr>
      <w:r>
        <w:rPr>
          <w:i/>
        </w:rPr>
        <w:t>5. Услуга 6:</w:t>
      </w:r>
      <w:r w:rsidRPr="000221AC">
        <w:rPr>
          <w:bCs/>
          <w:i/>
        </w:rPr>
        <w:t>Допълнителна подготовка за равен старт в училище</w:t>
      </w:r>
    </w:p>
    <w:p w:rsidR="00797DA1" w:rsidRDefault="00797DA1" w:rsidP="00797DA1">
      <w:pPr>
        <w:pStyle w:val="a8"/>
        <w:ind w:left="0"/>
        <w:jc w:val="both"/>
        <w:rPr>
          <w:i/>
          <w:sz w:val="24"/>
          <w:szCs w:val="24"/>
        </w:rPr>
      </w:pPr>
      <w:r w:rsidRPr="00D978FE">
        <w:rPr>
          <w:i/>
          <w:sz w:val="24"/>
          <w:szCs w:val="24"/>
        </w:rPr>
        <w:t>6. Услуга 7:Индивидуална педагогическа подкрепа за деца с увреждания</w:t>
      </w:r>
    </w:p>
    <w:p w:rsidR="00797DA1" w:rsidRPr="009C44AE" w:rsidRDefault="00797DA1" w:rsidP="00797DA1">
      <w:pPr>
        <w:pStyle w:val="a8"/>
        <w:ind w:left="1287"/>
        <w:jc w:val="both"/>
        <w:rPr>
          <w:sz w:val="24"/>
          <w:szCs w:val="24"/>
        </w:rPr>
      </w:pPr>
    </w:p>
    <w:p w:rsidR="00797DA1" w:rsidRPr="009C44AE" w:rsidRDefault="00797DA1" w:rsidP="00797DA1">
      <w:pPr>
        <w:jc w:val="both"/>
        <w:rPr>
          <w:b/>
          <w:sz w:val="24"/>
          <w:szCs w:val="24"/>
        </w:rPr>
      </w:pPr>
      <w:r w:rsidRPr="009C44AE">
        <w:rPr>
          <w:b/>
          <w:sz w:val="24"/>
          <w:szCs w:val="24"/>
        </w:rPr>
        <w:t>II. ЦЕЛ НА ЗАДАНИЕТО</w:t>
      </w:r>
    </w:p>
    <w:p w:rsidR="00797DA1" w:rsidRPr="009C44AE" w:rsidRDefault="00797DA1" w:rsidP="00797DA1">
      <w:pPr>
        <w:jc w:val="both"/>
        <w:rPr>
          <w:b/>
          <w:sz w:val="24"/>
          <w:szCs w:val="24"/>
        </w:rPr>
      </w:pPr>
    </w:p>
    <w:p w:rsidR="00797DA1" w:rsidRPr="009C44AE" w:rsidRDefault="00797DA1" w:rsidP="00797DA1">
      <w:pPr>
        <w:jc w:val="both"/>
        <w:rPr>
          <w:sz w:val="24"/>
          <w:szCs w:val="24"/>
        </w:rPr>
      </w:pPr>
      <w:r w:rsidRPr="009C44AE">
        <w:rPr>
          <w:sz w:val="24"/>
          <w:szCs w:val="24"/>
        </w:rPr>
        <w:t xml:space="preserve">Целта е да бъде подпомогнато изпълнението на Проект </w:t>
      </w:r>
      <w:r w:rsidRPr="009C44AE">
        <w:rPr>
          <w:b/>
          <w:i/>
          <w:sz w:val="24"/>
          <w:szCs w:val="24"/>
        </w:rPr>
        <w:t>„</w:t>
      </w:r>
      <w:r>
        <w:rPr>
          <w:b/>
          <w:i/>
          <w:sz w:val="24"/>
          <w:szCs w:val="24"/>
        </w:rPr>
        <w:t>Достъпен свят за нашите деца</w:t>
      </w:r>
      <w:r w:rsidRPr="009C44AE">
        <w:rPr>
          <w:b/>
          <w:i/>
          <w:sz w:val="24"/>
          <w:szCs w:val="24"/>
        </w:rPr>
        <w:t xml:space="preserve">” </w:t>
      </w:r>
      <w:r w:rsidRPr="009C44AE">
        <w:rPr>
          <w:sz w:val="24"/>
          <w:szCs w:val="24"/>
        </w:rPr>
        <w:t>на община</w:t>
      </w:r>
      <w:r>
        <w:rPr>
          <w:sz w:val="24"/>
          <w:szCs w:val="24"/>
        </w:rPr>
        <w:t xml:space="preserve"> Хасково</w:t>
      </w:r>
      <w:r w:rsidRPr="009C44AE">
        <w:rPr>
          <w:sz w:val="24"/>
          <w:szCs w:val="24"/>
        </w:rPr>
        <w:t xml:space="preserve"> чрез наемане на социален работник, който да участва в предоставянето на следните услуги/дейности по проекта:</w:t>
      </w:r>
    </w:p>
    <w:p w:rsidR="00797DA1" w:rsidRPr="009C44AE" w:rsidRDefault="00797DA1" w:rsidP="00797DA1">
      <w:pPr>
        <w:jc w:val="both"/>
        <w:rPr>
          <w:sz w:val="24"/>
          <w:szCs w:val="24"/>
        </w:rPr>
      </w:pPr>
    </w:p>
    <w:p w:rsidR="00797DA1" w:rsidRPr="009C44AE" w:rsidRDefault="00797DA1" w:rsidP="00797DA1">
      <w:pPr>
        <w:pStyle w:val="3"/>
        <w:spacing w:before="0"/>
        <w:rPr>
          <w:rFonts w:ascii="Times New Roman" w:hAnsi="Times New Roman"/>
          <w:sz w:val="24"/>
          <w:szCs w:val="24"/>
        </w:rPr>
      </w:pPr>
      <w:bookmarkStart w:id="1" w:name="_Toc275880290"/>
      <w:bookmarkStart w:id="2" w:name="_Toc275878531"/>
      <w:bookmarkStart w:id="3" w:name="_Toc264366117"/>
      <w:r w:rsidRPr="009C44AE">
        <w:rPr>
          <w:rFonts w:ascii="Times New Roman" w:hAnsi="Times New Roman"/>
          <w:sz w:val="24"/>
          <w:szCs w:val="24"/>
        </w:rPr>
        <w:t>Семейно консултиране и подкрепа на родители на деца от 3 до 7 години</w:t>
      </w:r>
    </w:p>
    <w:p w:rsidR="00797DA1" w:rsidRPr="009C44AE" w:rsidRDefault="00797DA1" w:rsidP="00797DA1">
      <w:pPr>
        <w:pStyle w:val="3"/>
        <w:spacing w:before="0"/>
        <w:rPr>
          <w:rFonts w:ascii="Times New Roman" w:hAnsi="Times New Roman"/>
          <w:sz w:val="24"/>
          <w:szCs w:val="24"/>
        </w:rPr>
      </w:pPr>
    </w:p>
    <w:p w:rsidR="00797DA1" w:rsidRPr="009C44AE" w:rsidRDefault="00797DA1" w:rsidP="00797DA1">
      <w:pPr>
        <w:pStyle w:val="3"/>
        <w:spacing w:before="0"/>
        <w:jc w:val="both"/>
        <w:rPr>
          <w:rFonts w:ascii="Times New Roman" w:hAnsi="Times New Roman"/>
          <w:b w:val="0"/>
          <w:sz w:val="24"/>
          <w:szCs w:val="24"/>
        </w:rPr>
      </w:pPr>
      <w:r w:rsidRPr="009C44AE">
        <w:rPr>
          <w:rFonts w:ascii="Times New Roman" w:hAnsi="Times New Roman"/>
          <w:sz w:val="24"/>
          <w:szCs w:val="24"/>
        </w:rPr>
        <w:t xml:space="preserve">Услугата „Семейно консултиране и подкрепа на родители на деца от 3 до 7 години” цели </w:t>
      </w:r>
      <w:r w:rsidRPr="009C44AE">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9C44AE">
        <w:rPr>
          <w:rFonts w:ascii="Times New Roman" w:hAnsi="Times New Roman"/>
          <w:b w:val="0"/>
          <w:sz w:val="24"/>
          <w:szCs w:val="24"/>
        </w:rPr>
        <w:t>контрацепция</w:t>
      </w:r>
      <w:proofErr w:type="spellEnd"/>
      <w:r w:rsidRPr="009C44AE">
        <w:rPr>
          <w:rFonts w:ascii="Times New Roman" w:hAnsi="Times New Roman"/>
          <w:b w:val="0"/>
          <w:sz w:val="24"/>
          <w:szCs w:val="24"/>
        </w:rPr>
        <w:t xml:space="preserve">, болестите, предавани по полов път. Подкрепата на семействата в отглеждането на </w:t>
      </w:r>
      <w:r w:rsidRPr="009C44AE">
        <w:rPr>
          <w:rFonts w:ascii="Times New Roman" w:hAnsi="Times New Roman"/>
          <w:b w:val="0"/>
          <w:sz w:val="24"/>
          <w:szCs w:val="24"/>
        </w:rPr>
        <w:lastRenderedPageBreak/>
        <w:t xml:space="preserve">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децата си, както и </w:t>
      </w:r>
      <w:proofErr w:type="spellStart"/>
      <w:r w:rsidRPr="009C44AE">
        <w:rPr>
          <w:rFonts w:ascii="Times New Roman" w:hAnsi="Times New Roman"/>
          <w:b w:val="0"/>
          <w:sz w:val="24"/>
          <w:szCs w:val="24"/>
        </w:rPr>
        <w:t>неглижирани</w:t>
      </w:r>
      <w:proofErr w:type="spellEnd"/>
      <w:r w:rsidRPr="009C44AE">
        <w:rPr>
          <w:rFonts w:ascii="Times New Roman" w:hAnsi="Times New Roman"/>
          <w:b w:val="0"/>
          <w:sz w:val="24"/>
          <w:szCs w:val="24"/>
        </w:rPr>
        <w:t xml:space="preserve"> деца и деца – жертва на насилие. </w:t>
      </w:r>
    </w:p>
    <w:p w:rsidR="00797DA1" w:rsidRPr="009C44AE" w:rsidRDefault="00797DA1" w:rsidP="00797DA1">
      <w:pPr>
        <w:jc w:val="both"/>
        <w:rPr>
          <w:sz w:val="24"/>
          <w:szCs w:val="24"/>
          <w:lang w:eastAsia="ar-SA"/>
        </w:rPr>
      </w:pPr>
    </w:p>
    <w:p w:rsidR="00797DA1" w:rsidRPr="009C44AE" w:rsidRDefault="00797DA1" w:rsidP="00797DA1">
      <w:pPr>
        <w:jc w:val="both"/>
        <w:rPr>
          <w:b/>
          <w:bCs/>
          <w:sz w:val="24"/>
          <w:szCs w:val="24"/>
        </w:rPr>
      </w:pPr>
      <w:r w:rsidRPr="009C44AE">
        <w:rPr>
          <w:b/>
          <w:bCs/>
          <w:sz w:val="24"/>
          <w:szCs w:val="24"/>
        </w:rPr>
        <w:t>В рамките на услугата се извършват следните дейности:</w:t>
      </w:r>
    </w:p>
    <w:p w:rsidR="00797DA1" w:rsidRPr="009C44AE" w:rsidRDefault="00797DA1" w:rsidP="00797DA1">
      <w:pPr>
        <w:jc w:val="both"/>
        <w:rPr>
          <w:b/>
          <w:bCs/>
          <w:sz w:val="24"/>
          <w:szCs w:val="24"/>
        </w:rPr>
      </w:pPr>
    </w:p>
    <w:p w:rsidR="00797DA1" w:rsidRPr="009C44AE" w:rsidRDefault="00797DA1" w:rsidP="00797DA1">
      <w:pPr>
        <w:pStyle w:val="a8"/>
        <w:widowControl/>
        <w:numPr>
          <w:ilvl w:val="0"/>
          <w:numId w:val="6"/>
        </w:numPr>
        <w:autoSpaceDE/>
        <w:autoSpaceDN/>
        <w:adjustRightInd/>
        <w:jc w:val="both"/>
        <w:rPr>
          <w:b/>
          <w:sz w:val="24"/>
          <w:szCs w:val="24"/>
        </w:rPr>
      </w:pPr>
      <w:r w:rsidRPr="009C44AE">
        <w:rPr>
          <w:b/>
          <w:sz w:val="24"/>
          <w:szCs w:val="24"/>
        </w:rPr>
        <w:t>Групи за консултация и подкрепа на родители на деца от 3 до 7 г.</w:t>
      </w:r>
    </w:p>
    <w:p w:rsidR="00797DA1" w:rsidRPr="009C44AE" w:rsidRDefault="00797DA1" w:rsidP="00797DA1">
      <w:pPr>
        <w:pStyle w:val="a8"/>
        <w:widowControl/>
        <w:numPr>
          <w:ilvl w:val="0"/>
          <w:numId w:val="6"/>
        </w:numPr>
        <w:autoSpaceDE/>
        <w:autoSpaceDN/>
        <w:adjustRightInd/>
        <w:jc w:val="both"/>
        <w:rPr>
          <w:b/>
          <w:sz w:val="24"/>
          <w:szCs w:val="24"/>
        </w:rPr>
      </w:pPr>
      <w:r w:rsidRPr="009C44AE">
        <w:rPr>
          <w:b/>
          <w:sz w:val="24"/>
          <w:szCs w:val="24"/>
        </w:rPr>
        <w:t xml:space="preserve">Консултиране и подкрепа (индивидуално или групово) </w:t>
      </w:r>
    </w:p>
    <w:p w:rsidR="00797DA1" w:rsidRPr="009C44AE" w:rsidRDefault="00797DA1" w:rsidP="00797DA1">
      <w:pPr>
        <w:pStyle w:val="a8"/>
        <w:widowControl/>
        <w:numPr>
          <w:ilvl w:val="0"/>
          <w:numId w:val="6"/>
        </w:numPr>
        <w:autoSpaceDE/>
        <w:autoSpaceDN/>
        <w:adjustRightInd/>
        <w:jc w:val="both"/>
        <w:rPr>
          <w:b/>
          <w:sz w:val="24"/>
          <w:szCs w:val="24"/>
        </w:rPr>
      </w:pPr>
      <w:r w:rsidRPr="009C44AE">
        <w:rPr>
          <w:b/>
          <w:sz w:val="24"/>
          <w:szCs w:val="24"/>
        </w:rPr>
        <w:t>Консултация на деца, живеещи в рискова семейна среда</w:t>
      </w:r>
    </w:p>
    <w:p w:rsidR="00797DA1" w:rsidRPr="009C44AE" w:rsidRDefault="00797DA1" w:rsidP="00797DA1">
      <w:pPr>
        <w:jc w:val="both"/>
        <w:rPr>
          <w:b/>
          <w:sz w:val="24"/>
          <w:szCs w:val="24"/>
        </w:rPr>
      </w:pPr>
      <w:bookmarkStart w:id="4" w:name="__RefHeading__194_1179411771"/>
      <w:bookmarkEnd w:id="4"/>
    </w:p>
    <w:p w:rsidR="00797DA1" w:rsidRPr="009C44AE" w:rsidRDefault="00797DA1" w:rsidP="00797DA1">
      <w:pPr>
        <w:pStyle w:val="Bull3"/>
        <w:numPr>
          <w:ilvl w:val="0"/>
          <w:numId w:val="0"/>
        </w:numPr>
        <w:tabs>
          <w:tab w:val="left" w:pos="708"/>
        </w:tabs>
        <w:jc w:val="both"/>
      </w:pPr>
      <w:r w:rsidRPr="009C44AE">
        <w:rPr>
          <w:b/>
        </w:rPr>
        <w:t xml:space="preserve">В групите за консултация и подкрепа на родители на деца от 3 до 7 г. </w:t>
      </w:r>
      <w:r w:rsidRPr="009C44AE">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9C44AE">
        <w:t>новоизградени</w:t>
      </w:r>
      <w:proofErr w:type="spellEnd"/>
      <w:r w:rsidRPr="009C44AE">
        <w:t xml:space="preserve"> центрове, помещения в обществени сгради. </w:t>
      </w:r>
    </w:p>
    <w:p w:rsidR="00797DA1" w:rsidRPr="009C44AE" w:rsidRDefault="00797DA1" w:rsidP="00797DA1">
      <w:pPr>
        <w:pStyle w:val="Bull3"/>
        <w:numPr>
          <w:ilvl w:val="0"/>
          <w:numId w:val="0"/>
        </w:numPr>
        <w:tabs>
          <w:tab w:val="left" w:pos="708"/>
        </w:tabs>
        <w:jc w:val="both"/>
      </w:pPr>
    </w:p>
    <w:p w:rsidR="00797DA1" w:rsidRPr="009C44AE" w:rsidRDefault="00797DA1" w:rsidP="00797DA1">
      <w:pPr>
        <w:pStyle w:val="Bull3"/>
        <w:numPr>
          <w:ilvl w:val="0"/>
          <w:numId w:val="0"/>
        </w:numPr>
        <w:tabs>
          <w:tab w:val="left" w:pos="708"/>
        </w:tabs>
        <w:jc w:val="both"/>
      </w:pPr>
      <w:r w:rsidRPr="009C44AE">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9C44AE">
        <w:t>родители</w:t>
      </w:r>
      <w:proofErr w:type="spellEnd"/>
      <w:r w:rsidRPr="009C44AE">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9C44AE">
        <w:t>неглижиране</w:t>
      </w:r>
      <w:proofErr w:type="spellEnd"/>
      <w:r w:rsidRPr="009C44AE">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797DA1" w:rsidRPr="009C44AE" w:rsidRDefault="00797DA1" w:rsidP="00797DA1">
      <w:pPr>
        <w:pStyle w:val="Bull3"/>
        <w:numPr>
          <w:ilvl w:val="0"/>
          <w:numId w:val="0"/>
        </w:numPr>
        <w:tabs>
          <w:tab w:val="left" w:pos="708"/>
        </w:tabs>
        <w:jc w:val="both"/>
        <w:rPr>
          <w:b/>
        </w:rPr>
      </w:pPr>
    </w:p>
    <w:p w:rsidR="00797DA1" w:rsidRPr="009C44AE" w:rsidRDefault="00797DA1" w:rsidP="00797DA1">
      <w:pPr>
        <w:pStyle w:val="Bull3"/>
        <w:numPr>
          <w:ilvl w:val="0"/>
          <w:numId w:val="0"/>
        </w:numPr>
        <w:tabs>
          <w:tab w:val="left" w:pos="708"/>
        </w:tabs>
        <w:jc w:val="both"/>
      </w:pPr>
      <w:r w:rsidRPr="009C44AE">
        <w:rPr>
          <w:b/>
        </w:rPr>
        <w:t>Груповите</w:t>
      </w:r>
      <w:r w:rsidRPr="009C44AE">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797DA1" w:rsidRPr="009C44AE" w:rsidRDefault="00797DA1" w:rsidP="00797DA1">
      <w:pPr>
        <w:jc w:val="both"/>
        <w:rPr>
          <w:b/>
          <w:sz w:val="24"/>
          <w:szCs w:val="24"/>
        </w:rPr>
      </w:pPr>
    </w:p>
    <w:p w:rsidR="00797DA1" w:rsidRPr="009C44AE" w:rsidRDefault="00797DA1" w:rsidP="00797DA1">
      <w:pPr>
        <w:jc w:val="both"/>
        <w:rPr>
          <w:b/>
          <w:sz w:val="24"/>
          <w:szCs w:val="24"/>
        </w:rPr>
      </w:pPr>
      <w:r w:rsidRPr="009C44AE">
        <w:rPr>
          <w:b/>
          <w:sz w:val="24"/>
          <w:szCs w:val="24"/>
        </w:rPr>
        <w:t>Специалистите, които извършват дейността, включват</w:t>
      </w:r>
      <w:r w:rsidRPr="009C44AE">
        <w:rPr>
          <w:sz w:val="24"/>
          <w:szCs w:val="24"/>
        </w:rPr>
        <w:t xml:space="preserve"> </w:t>
      </w:r>
      <w:r w:rsidRPr="009C44AE">
        <w:rPr>
          <w:b/>
          <w:sz w:val="24"/>
          <w:szCs w:val="24"/>
        </w:rPr>
        <w:t xml:space="preserve">социални работници, психолог, педагог, юрист, </w:t>
      </w:r>
      <w:proofErr w:type="spellStart"/>
      <w:r w:rsidRPr="009C44AE">
        <w:rPr>
          <w:b/>
          <w:sz w:val="24"/>
          <w:szCs w:val="24"/>
        </w:rPr>
        <w:t>медиатор</w:t>
      </w:r>
      <w:proofErr w:type="spellEnd"/>
      <w:r w:rsidRPr="009C44AE">
        <w:rPr>
          <w:b/>
          <w:sz w:val="24"/>
          <w:szCs w:val="24"/>
        </w:rPr>
        <w:t xml:space="preserve">, както и здравни специалисти, ако е необходимо. </w:t>
      </w:r>
    </w:p>
    <w:p w:rsidR="00797DA1" w:rsidRPr="009C44AE" w:rsidRDefault="00797DA1" w:rsidP="00797DA1">
      <w:pPr>
        <w:jc w:val="both"/>
        <w:rPr>
          <w:sz w:val="24"/>
          <w:szCs w:val="24"/>
        </w:rPr>
      </w:pPr>
    </w:p>
    <w:p w:rsidR="00797DA1" w:rsidRPr="009C44AE" w:rsidRDefault="00797DA1" w:rsidP="00797DA1">
      <w:pPr>
        <w:jc w:val="both"/>
        <w:rPr>
          <w:sz w:val="24"/>
          <w:szCs w:val="24"/>
        </w:rPr>
      </w:pPr>
      <w:r w:rsidRPr="009C44AE">
        <w:rPr>
          <w:b/>
          <w:sz w:val="24"/>
          <w:szCs w:val="24"/>
        </w:rPr>
        <w:t xml:space="preserve">Консултирането и подкрепата (индивидуално или групово) </w:t>
      </w:r>
      <w:r w:rsidRPr="009C44AE">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w:t>
      </w:r>
      <w:r w:rsidRPr="009C44AE">
        <w:rPr>
          <w:sz w:val="24"/>
          <w:szCs w:val="24"/>
        </w:rPr>
        <w:lastRenderedPageBreak/>
        <w:t xml:space="preserve">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9C44AE">
        <w:rPr>
          <w:sz w:val="24"/>
          <w:szCs w:val="24"/>
        </w:rPr>
        <w:t>неглижирани</w:t>
      </w:r>
      <w:proofErr w:type="spellEnd"/>
      <w:r w:rsidRPr="009C44AE">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797DA1" w:rsidRPr="009C44AE" w:rsidRDefault="00797DA1" w:rsidP="00797DA1">
      <w:pPr>
        <w:jc w:val="both"/>
        <w:rPr>
          <w:b/>
          <w:sz w:val="24"/>
          <w:szCs w:val="24"/>
        </w:rPr>
      </w:pPr>
    </w:p>
    <w:p w:rsidR="00797DA1" w:rsidRPr="009C44AE" w:rsidRDefault="00797DA1" w:rsidP="00797DA1">
      <w:pPr>
        <w:jc w:val="both"/>
        <w:rPr>
          <w:sz w:val="24"/>
          <w:szCs w:val="24"/>
        </w:rPr>
      </w:pPr>
      <w:r w:rsidRPr="009C44AE">
        <w:rPr>
          <w:sz w:val="24"/>
          <w:szCs w:val="24"/>
        </w:rPr>
        <w:t>Дейността е насочена към групите родители, посочени по-горе.</w:t>
      </w:r>
    </w:p>
    <w:p w:rsidR="00797DA1" w:rsidRPr="009C44AE" w:rsidRDefault="00797DA1" w:rsidP="00797DA1">
      <w:pPr>
        <w:jc w:val="both"/>
        <w:rPr>
          <w:b/>
          <w:sz w:val="24"/>
          <w:szCs w:val="24"/>
        </w:rPr>
      </w:pPr>
    </w:p>
    <w:p w:rsidR="00797DA1" w:rsidRPr="009C44AE" w:rsidRDefault="00797DA1" w:rsidP="00797DA1">
      <w:pPr>
        <w:jc w:val="both"/>
        <w:rPr>
          <w:b/>
          <w:sz w:val="24"/>
          <w:szCs w:val="24"/>
        </w:rPr>
      </w:pPr>
      <w:r w:rsidRPr="009C44AE">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9C44AE">
        <w:rPr>
          <w:b/>
          <w:sz w:val="24"/>
          <w:szCs w:val="24"/>
        </w:rPr>
        <w:t>медиатори</w:t>
      </w:r>
      <w:proofErr w:type="spellEnd"/>
      <w:r w:rsidRPr="009C44AE">
        <w:rPr>
          <w:b/>
          <w:sz w:val="24"/>
          <w:szCs w:val="24"/>
        </w:rPr>
        <w:t xml:space="preserve"> от уязвимите целеви групи по ПСВ. </w:t>
      </w:r>
    </w:p>
    <w:p w:rsidR="00797DA1" w:rsidRPr="009C44AE" w:rsidRDefault="00797DA1" w:rsidP="00797DA1">
      <w:pPr>
        <w:jc w:val="both"/>
        <w:rPr>
          <w:b/>
          <w:sz w:val="24"/>
          <w:szCs w:val="24"/>
        </w:rPr>
      </w:pPr>
      <w:bookmarkStart w:id="5" w:name="__RefHeading__198_1179411771"/>
      <w:bookmarkEnd w:id="5"/>
    </w:p>
    <w:p w:rsidR="00797DA1" w:rsidRPr="009C44AE" w:rsidRDefault="00797DA1" w:rsidP="00797DA1">
      <w:pPr>
        <w:jc w:val="both"/>
        <w:rPr>
          <w:sz w:val="24"/>
          <w:szCs w:val="24"/>
        </w:rPr>
      </w:pPr>
      <w:r w:rsidRPr="009C44AE">
        <w:rPr>
          <w:b/>
          <w:sz w:val="24"/>
          <w:szCs w:val="24"/>
        </w:rPr>
        <w:t>Консултацията  на деца, живеещи в рискова семейна среда</w:t>
      </w:r>
      <w:r w:rsidRPr="009C44AE">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797DA1" w:rsidRPr="009C44AE" w:rsidRDefault="00797DA1" w:rsidP="00797DA1">
      <w:pPr>
        <w:pStyle w:val="a8"/>
        <w:ind w:left="0"/>
        <w:jc w:val="both"/>
        <w:rPr>
          <w:sz w:val="24"/>
          <w:szCs w:val="24"/>
        </w:rPr>
      </w:pPr>
    </w:p>
    <w:p w:rsidR="00797DA1" w:rsidRPr="009C44AE" w:rsidRDefault="00797DA1" w:rsidP="00797DA1">
      <w:pPr>
        <w:pStyle w:val="a8"/>
        <w:ind w:left="0"/>
        <w:jc w:val="both"/>
        <w:rPr>
          <w:sz w:val="24"/>
          <w:szCs w:val="24"/>
        </w:rPr>
      </w:pPr>
      <w:r w:rsidRPr="009C44AE">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9C44AE">
        <w:rPr>
          <w:sz w:val="24"/>
          <w:szCs w:val="24"/>
        </w:rPr>
        <w:t>неглижирани</w:t>
      </w:r>
      <w:proofErr w:type="spellEnd"/>
      <w:r w:rsidRPr="009C44AE">
        <w:rPr>
          <w:sz w:val="24"/>
          <w:szCs w:val="24"/>
        </w:rPr>
        <w:t xml:space="preserve"> деца, </w:t>
      </w:r>
      <w:proofErr w:type="spellStart"/>
      <w:r w:rsidRPr="009C44AE">
        <w:rPr>
          <w:sz w:val="24"/>
          <w:szCs w:val="24"/>
        </w:rPr>
        <w:t>деца</w:t>
      </w:r>
      <w:proofErr w:type="spellEnd"/>
      <w:r w:rsidRPr="009C44AE">
        <w:rPr>
          <w:sz w:val="24"/>
          <w:szCs w:val="24"/>
        </w:rPr>
        <w:t>, подложени на насилие.</w:t>
      </w:r>
    </w:p>
    <w:p w:rsidR="00797DA1" w:rsidRPr="009C44AE" w:rsidRDefault="00797DA1" w:rsidP="00797DA1">
      <w:pPr>
        <w:jc w:val="both"/>
        <w:rPr>
          <w:b/>
          <w:sz w:val="24"/>
          <w:szCs w:val="24"/>
        </w:rPr>
      </w:pPr>
    </w:p>
    <w:p w:rsidR="00797DA1" w:rsidRPr="009C44AE" w:rsidRDefault="00797DA1" w:rsidP="00797DA1">
      <w:pPr>
        <w:jc w:val="both"/>
        <w:rPr>
          <w:b/>
          <w:sz w:val="24"/>
          <w:szCs w:val="24"/>
        </w:rPr>
      </w:pPr>
      <w:r w:rsidRPr="009C44AE">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9C44AE">
        <w:rPr>
          <w:b/>
          <w:sz w:val="24"/>
          <w:szCs w:val="24"/>
        </w:rPr>
        <w:t>медиатори</w:t>
      </w:r>
      <w:proofErr w:type="spellEnd"/>
      <w:r w:rsidRPr="009C44AE">
        <w:rPr>
          <w:b/>
          <w:sz w:val="24"/>
          <w:szCs w:val="24"/>
        </w:rPr>
        <w:t xml:space="preserve"> от уязвимите целеви групи по ПСВ. </w:t>
      </w:r>
    </w:p>
    <w:p w:rsidR="00797DA1" w:rsidRPr="009C44AE" w:rsidRDefault="00797DA1" w:rsidP="00797DA1">
      <w:pPr>
        <w:pStyle w:val="3"/>
        <w:spacing w:before="0"/>
        <w:rPr>
          <w:rFonts w:ascii="Times New Roman" w:hAnsi="Times New Roman"/>
          <w:sz w:val="24"/>
          <w:szCs w:val="24"/>
        </w:rPr>
      </w:pPr>
    </w:p>
    <w:bookmarkEnd w:id="0"/>
    <w:bookmarkEnd w:id="1"/>
    <w:bookmarkEnd w:id="2"/>
    <w:bookmarkEnd w:id="3"/>
    <w:p w:rsidR="00797DA1" w:rsidRPr="009C44AE" w:rsidRDefault="00797DA1" w:rsidP="00797DA1">
      <w:pPr>
        <w:jc w:val="both"/>
        <w:rPr>
          <w:b/>
          <w:sz w:val="24"/>
          <w:szCs w:val="24"/>
        </w:rPr>
      </w:pPr>
      <w:r w:rsidRPr="009C44AE">
        <w:rPr>
          <w:b/>
          <w:caps/>
          <w:sz w:val="24"/>
          <w:szCs w:val="24"/>
        </w:rPr>
        <w:t>ІІІ. обхват</w:t>
      </w:r>
      <w:r w:rsidRPr="009C44AE">
        <w:rPr>
          <w:b/>
          <w:sz w:val="24"/>
          <w:szCs w:val="24"/>
        </w:rPr>
        <w:t xml:space="preserve"> НА ЗАДАНИЕТО </w:t>
      </w:r>
    </w:p>
    <w:p w:rsidR="00797DA1" w:rsidRPr="009C44AE" w:rsidRDefault="00797DA1" w:rsidP="00797DA1">
      <w:pPr>
        <w:jc w:val="both"/>
        <w:rPr>
          <w:b/>
          <w:sz w:val="24"/>
          <w:szCs w:val="24"/>
        </w:rPr>
      </w:pPr>
    </w:p>
    <w:p w:rsidR="00797DA1" w:rsidRPr="009C44AE" w:rsidRDefault="00797DA1" w:rsidP="00797DA1">
      <w:pPr>
        <w:jc w:val="both"/>
        <w:rPr>
          <w:sz w:val="24"/>
          <w:szCs w:val="24"/>
        </w:rPr>
      </w:pPr>
      <w:r w:rsidRPr="009C44AE">
        <w:rPr>
          <w:sz w:val="24"/>
          <w:szCs w:val="24"/>
        </w:rPr>
        <w:t>В съответствие със заложените в Проект „</w:t>
      </w:r>
      <w:r>
        <w:rPr>
          <w:sz w:val="24"/>
          <w:szCs w:val="24"/>
        </w:rPr>
        <w:t>Достъпен свят за нашите деца</w:t>
      </w:r>
      <w:r w:rsidRPr="009C44AE">
        <w:rPr>
          <w:sz w:val="24"/>
          <w:szCs w:val="24"/>
        </w:rPr>
        <w:t xml:space="preserve">” на община </w:t>
      </w:r>
      <w:r>
        <w:rPr>
          <w:sz w:val="24"/>
          <w:szCs w:val="24"/>
        </w:rPr>
        <w:t>Хасково</w:t>
      </w:r>
      <w:r w:rsidRPr="009C44AE">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797DA1" w:rsidRPr="009C44AE" w:rsidRDefault="00797DA1" w:rsidP="00797DA1">
      <w:pPr>
        <w:jc w:val="both"/>
        <w:rPr>
          <w:b/>
          <w:sz w:val="24"/>
          <w:szCs w:val="24"/>
        </w:rPr>
      </w:pP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lastRenderedPageBreak/>
        <w:t xml:space="preserve">Идентифициране на потребители на услугите/дейностите за деца от 3 до 7 години и техните семейства по проекта и мотивиране за участие в проектните дейности, включително чрез работа на терен и посещения в домовете; </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Проучване и анализ на индивидуалните потребности на децата от 3 до 7 години и родителите от целевите групи и насочване към подходящите за тях услуги/дейности по проекта, включително и чрез работа на терен и посещения в домовете;</w:t>
      </w:r>
    </w:p>
    <w:p w:rsidR="00797DA1" w:rsidRPr="009C44AE" w:rsidRDefault="00797DA1" w:rsidP="00797DA1">
      <w:pPr>
        <w:pStyle w:val="a5"/>
        <w:widowControl/>
        <w:numPr>
          <w:ilvl w:val="0"/>
          <w:numId w:val="7"/>
        </w:numPr>
        <w:autoSpaceDE/>
        <w:autoSpaceDN/>
        <w:adjustRightInd/>
        <w:spacing w:after="0"/>
        <w:jc w:val="both"/>
        <w:rPr>
          <w:color w:val="000000"/>
          <w:sz w:val="24"/>
          <w:szCs w:val="24"/>
        </w:rPr>
      </w:pPr>
      <w:r w:rsidRPr="009C44AE">
        <w:rPr>
          <w:sz w:val="24"/>
          <w:szCs w:val="24"/>
        </w:rPr>
        <w:t xml:space="preserve">Оказване на методическа подкрепа на </w:t>
      </w:r>
      <w:proofErr w:type="spellStart"/>
      <w:r w:rsidRPr="009C44AE">
        <w:rPr>
          <w:sz w:val="24"/>
          <w:szCs w:val="24"/>
        </w:rPr>
        <w:t>медиаторите</w:t>
      </w:r>
      <w:proofErr w:type="spellEnd"/>
      <w:r w:rsidRPr="009C44AE">
        <w:rPr>
          <w:sz w:val="24"/>
          <w:szCs w:val="24"/>
        </w:rPr>
        <w:t>, включени в дейностите, в които участват и изготвяне на графици за дейността им;</w:t>
      </w:r>
    </w:p>
    <w:p w:rsidR="00797DA1" w:rsidRPr="009C44AE" w:rsidRDefault="00797DA1" w:rsidP="00797DA1">
      <w:pPr>
        <w:pStyle w:val="a5"/>
        <w:widowControl/>
        <w:numPr>
          <w:ilvl w:val="0"/>
          <w:numId w:val="7"/>
        </w:numPr>
        <w:autoSpaceDE/>
        <w:autoSpaceDN/>
        <w:adjustRightInd/>
        <w:spacing w:after="0"/>
        <w:jc w:val="both"/>
        <w:rPr>
          <w:color w:val="000000"/>
          <w:sz w:val="24"/>
          <w:szCs w:val="24"/>
        </w:rPr>
      </w:pPr>
      <w:r w:rsidRPr="009C44AE">
        <w:rPr>
          <w:sz w:val="24"/>
          <w:szCs w:val="24"/>
        </w:rPr>
        <w:t>Насочване на деца и семейства към услугите „Здравна консултация за деца”,</w:t>
      </w:r>
      <w:r w:rsidRPr="009C44AE">
        <w:rPr>
          <w:sz w:val="24"/>
          <w:szCs w:val="24"/>
          <w:lang w:val="ru-RU"/>
        </w:rPr>
        <w:t xml:space="preserve"> </w:t>
      </w:r>
      <w:r w:rsidRPr="009C44AE">
        <w:rPr>
          <w:sz w:val="24"/>
          <w:szCs w:val="24"/>
        </w:rPr>
        <w:t>„Ранна интервенция на уврежданията” и услугата „Интеграция на децата в детските градини и в предучилищните групи/класове” и координация с екипите на тези услуги;</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Разработване на програми и обучителни материали за провеждане на групова работа с  родители  и деца на възраст от 3 до 7 г.;</w:t>
      </w:r>
    </w:p>
    <w:p w:rsidR="00797DA1" w:rsidRPr="009C44AE" w:rsidRDefault="00797DA1" w:rsidP="00797DA1">
      <w:pPr>
        <w:pStyle w:val="a5"/>
        <w:widowControl/>
        <w:numPr>
          <w:ilvl w:val="0"/>
          <w:numId w:val="7"/>
        </w:numPr>
        <w:autoSpaceDE/>
        <w:autoSpaceDN/>
        <w:adjustRightInd/>
        <w:spacing w:after="0"/>
        <w:jc w:val="both"/>
        <w:rPr>
          <w:color w:val="000000"/>
          <w:sz w:val="24"/>
          <w:szCs w:val="24"/>
        </w:rPr>
      </w:pPr>
      <w:r w:rsidRPr="009C44AE">
        <w:rPr>
          <w:sz w:val="24"/>
          <w:szCs w:val="24"/>
        </w:rPr>
        <w:t>Провеждане на групова и индивидуална консултация и подкрепа на родители  на деца на възраст от 3 до 7 години от рисковите групи</w:t>
      </w:r>
      <w:r w:rsidRPr="009C44AE">
        <w:rPr>
          <w:color w:val="000000"/>
          <w:sz w:val="24"/>
          <w:szCs w:val="24"/>
        </w:rPr>
        <w:t>;</w:t>
      </w:r>
    </w:p>
    <w:p w:rsidR="00797DA1" w:rsidRPr="009C44AE" w:rsidRDefault="00797DA1" w:rsidP="00797DA1">
      <w:pPr>
        <w:pStyle w:val="a5"/>
        <w:widowControl/>
        <w:numPr>
          <w:ilvl w:val="0"/>
          <w:numId w:val="7"/>
        </w:numPr>
        <w:autoSpaceDE/>
        <w:autoSpaceDN/>
        <w:adjustRightInd/>
        <w:spacing w:after="0"/>
        <w:jc w:val="both"/>
        <w:rPr>
          <w:color w:val="000000"/>
          <w:sz w:val="24"/>
          <w:szCs w:val="24"/>
        </w:rPr>
      </w:pPr>
      <w:r w:rsidRPr="009C44AE">
        <w:rPr>
          <w:sz w:val="24"/>
          <w:szCs w:val="24"/>
        </w:rPr>
        <w:t>Провеждане на индивидуална консултация с деца в предучилищна възраст</w:t>
      </w:r>
      <w:r w:rsidRPr="009C44AE">
        <w:rPr>
          <w:color w:val="000000"/>
          <w:sz w:val="24"/>
          <w:szCs w:val="24"/>
        </w:rPr>
        <w:t>;</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 xml:space="preserve">Изготвяне на графиците за провеждане на групова и индивидуална работа в услугите за деца от 3 до 7 години и техните родители, както и </w:t>
      </w:r>
      <w:r w:rsidRPr="009C44AE">
        <w:rPr>
          <w:color w:val="000000"/>
          <w:sz w:val="24"/>
          <w:szCs w:val="24"/>
        </w:rPr>
        <w:t xml:space="preserve">за </w:t>
      </w:r>
      <w:r w:rsidRPr="009C44AE">
        <w:rPr>
          <w:sz w:val="24"/>
          <w:szCs w:val="24"/>
        </w:rPr>
        <w:t>работата на терен;</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Посещения в домовете на потребителите и предоставяне на разработени по проекта обучителни и информационни материали;</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Разработване и съгласуване на индивидуални планове за работа с родители и техните  деца, съвместно с други специалисти, участващи в предоставянето на съответните услуги;</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Участие при организирането и провеждането на мобилната работа в рамките на дейностите, в които участва;</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Създаване и поддържане на база данни относно потребителите по отделните дейности, в които участва;</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Организиране на екипните срещи на специалистите, включени в услугите, в които участва;</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Организиране и 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797DA1" w:rsidRPr="009C44AE" w:rsidRDefault="00797DA1" w:rsidP="00797DA1">
      <w:pPr>
        <w:pStyle w:val="a5"/>
        <w:widowControl/>
        <w:numPr>
          <w:ilvl w:val="0"/>
          <w:numId w:val="7"/>
        </w:numPr>
        <w:autoSpaceDE/>
        <w:autoSpaceDN/>
        <w:adjustRightInd/>
        <w:spacing w:after="0"/>
        <w:jc w:val="both"/>
        <w:rPr>
          <w:sz w:val="24"/>
          <w:szCs w:val="24"/>
        </w:rPr>
      </w:pPr>
      <w:r w:rsidRPr="009C44AE">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797DA1" w:rsidRPr="009C44AE" w:rsidRDefault="00797DA1" w:rsidP="00797DA1">
      <w:pPr>
        <w:suppressAutoHyphens/>
        <w:jc w:val="both"/>
        <w:rPr>
          <w:sz w:val="24"/>
          <w:szCs w:val="24"/>
        </w:rPr>
      </w:pPr>
    </w:p>
    <w:p w:rsidR="00797DA1" w:rsidRPr="009C44AE" w:rsidRDefault="00797DA1" w:rsidP="00797DA1">
      <w:pPr>
        <w:suppressAutoHyphens/>
        <w:jc w:val="both"/>
        <w:rPr>
          <w:sz w:val="24"/>
          <w:szCs w:val="24"/>
        </w:rPr>
      </w:pPr>
      <w:r w:rsidRPr="009C44AE">
        <w:rPr>
          <w:sz w:val="24"/>
          <w:szCs w:val="24"/>
        </w:rPr>
        <w:t>При изпълнение на задачите консултантът е длъжен:</w:t>
      </w:r>
    </w:p>
    <w:p w:rsidR="00797DA1" w:rsidRPr="009C44AE" w:rsidRDefault="00797DA1" w:rsidP="00797DA1">
      <w:pPr>
        <w:widowControl/>
        <w:numPr>
          <w:ilvl w:val="0"/>
          <w:numId w:val="2"/>
        </w:numPr>
        <w:tabs>
          <w:tab w:val="left" w:pos="0"/>
        </w:tabs>
        <w:autoSpaceDE/>
        <w:adjustRightInd/>
        <w:jc w:val="both"/>
        <w:rPr>
          <w:sz w:val="24"/>
          <w:szCs w:val="24"/>
        </w:rPr>
      </w:pPr>
      <w:r w:rsidRPr="009C44AE">
        <w:rPr>
          <w:sz w:val="24"/>
          <w:szCs w:val="24"/>
        </w:rPr>
        <w:t>да спазва Етичния кодекс на работещите с деца и етичните принципи на социалната работа с деца, семейства и общности;</w:t>
      </w:r>
    </w:p>
    <w:p w:rsidR="00797DA1" w:rsidRPr="009C44AE" w:rsidRDefault="00797DA1" w:rsidP="00797DA1">
      <w:pPr>
        <w:widowControl/>
        <w:numPr>
          <w:ilvl w:val="0"/>
          <w:numId w:val="2"/>
        </w:numPr>
        <w:tabs>
          <w:tab w:val="left" w:pos="0"/>
        </w:tabs>
        <w:autoSpaceDE/>
        <w:adjustRightInd/>
        <w:jc w:val="both"/>
        <w:rPr>
          <w:sz w:val="24"/>
          <w:szCs w:val="24"/>
        </w:rPr>
      </w:pPr>
      <w:r w:rsidRPr="009C44AE">
        <w:rPr>
          <w:sz w:val="24"/>
          <w:szCs w:val="24"/>
        </w:rPr>
        <w:t>да прилага Методиката на екипната работа по случай;</w:t>
      </w:r>
    </w:p>
    <w:p w:rsidR="00797DA1" w:rsidRPr="009C44AE" w:rsidRDefault="00797DA1" w:rsidP="00797DA1">
      <w:pPr>
        <w:widowControl/>
        <w:numPr>
          <w:ilvl w:val="0"/>
          <w:numId w:val="2"/>
        </w:numPr>
        <w:autoSpaceDE/>
        <w:autoSpaceDN/>
        <w:adjustRightInd/>
        <w:jc w:val="both"/>
        <w:rPr>
          <w:sz w:val="24"/>
          <w:szCs w:val="24"/>
        </w:rPr>
      </w:pPr>
      <w:r w:rsidRPr="009C44AE">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797DA1" w:rsidRPr="009C44AE" w:rsidRDefault="00797DA1" w:rsidP="00797DA1">
      <w:pPr>
        <w:widowControl/>
        <w:numPr>
          <w:ilvl w:val="0"/>
          <w:numId w:val="2"/>
        </w:numPr>
        <w:autoSpaceDE/>
        <w:autoSpaceDN/>
        <w:adjustRightInd/>
        <w:jc w:val="both"/>
        <w:rPr>
          <w:sz w:val="24"/>
          <w:szCs w:val="24"/>
        </w:rPr>
      </w:pPr>
      <w:r w:rsidRPr="009C44AE">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797DA1" w:rsidRPr="009C44AE" w:rsidRDefault="00797DA1" w:rsidP="00797DA1">
      <w:pPr>
        <w:widowControl/>
        <w:numPr>
          <w:ilvl w:val="0"/>
          <w:numId w:val="2"/>
        </w:numPr>
        <w:suppressAutoHyphens/>
        <w:autoSpaceDE/>
        <w:adjustRightInd/>
        <w:jc w:val="both"/>
        <w:rPr>
          <w:sz w:val="24"/>
          <w:szCs w:val="24"/>
        </w:rPr>
      </w:pPr>
      <w:r w:rsidRPr="009C44AE">
        <w:rPr>
          <w:sz w:val="24"/>
          <w:szCs w:val="24"/>
        </w:rPr>
        <w:lastRenderedPageBreak/>
        <w:t>да участва в срещите на екипа от консултанти по проекта, както и да им оказва съдействие, съгласно своите компетентности;</w:t>
      </w:r>
    </w:p>
    <w:p w:rsidR="00797DA1" w:rsidRPr="009C44AE" w:rsidRDefault="00797DA1" w:rsidP="00797DA1">
      <w:pPr>
        <w:widowControl/>
        <w:numPr>
          <w:ilvl w:val="0"/>
          <w:numId w:val="2"/>
        </w:numPr>
        <w:suppressAutoHyphens/>
        <w:autoSpaceDE/>
        <w:adjustRightInd/>
        <w:jc w:val="both"/>
        <w:rPr>
          <w:sz w:val="24"/>
          <w:szCs w:val="24"/>
        </w:rPr>
      </w:pPr>
      <w:r w:rsidRPr="009C44AE">
        <w:rPr>
          <w:sz w:val="24"/>
          <w:szCs w:val="24"/>
        </w:rPr>
        <w:t>да води и поддържа документация за изпълнението на възложените му задачи;</w:t>
      </w:r>
    </w:p>
    <w:p w:rsidR="00797DA1" w:rsidRPr="009C44AE" w:rsidRDefault="00797DA1" w:rsidP="00797DA1">
      <w:pPr>
        <w:widowControl/>
        <w:numPr>
          <w:ilvl w:val="0"/>
          <w:numId w:val="2"/>
        </w:numPr>
        <w:suppressAutoHyphens/>
        <w:autoSpaceDE/>
        <w:adjustRightInd/>
        <w:jc w:val="both"/>
        <w:rPr>
          <w:sz w:val="24"/>
          <w:szCs w:val="24"/>
        </w:rPr>
      </w:pPr>
      <w:r w:rsidRPr="009C44AE">
        <w:rPr>
          <w:sz w:val="24"/>
          <w:szCs w:val="24"/>
        </w:rPr>
        <w:t xml:space="preserve">да участва в обучения, организирани от МТСП и община </w:t>
      </w:r>
      <w:r>
        <w:rPr>
          <w:sz w:val="24"/>
          <w:szCs w:val="24"/>
        </w:rPr>
        <w:t>Хасково</w:t>
      </w:r>
      <w:r w:rsidRPr="009C44AE">
        <w:rPr>
          <w:sz w:val="24"/>
          <w:szCs w:val="24"/>
        </w:rPr>
        <w:t>;</w:t>
      </w:r>
    </w:p>
    <w:p w:rsidR="00797DA1" w:rsidRPr="009C44AE" w:rsidRDefault="00797DA1" w:rsidP="00797DA1">
      <w:pPr>
        <w:pStyle w:val="a5"/>
        <w:widowControl/>
        <w:numPr>
          <w:ilvl w:val="0"/>
          <w:numId w:val="2"/>
        </w:numPr>
        <w:autoSpaceDE/>
        <w:autoSpaceDN/>
        <w:adjustRightInd/>
        <w:spacing w:after="0"/>
        <w:jc w:val="both"/>
        <w:rPr>
          <w:sz w:val="24"/>
          <w:szCs w:val="24"/>
        </w:rPr>
      </w:pPr>
      <w:r w:rsidRPr="009C44AE">
        <w:rPr>
          <w:sz w:val="24"/>
          <w:szCs w:val="24"/>
        </w:rPr>
        <w:t xml:space="preserve">да оказва съдействие на органите за закрила на детето в общината; </w:t>
      </w:r>
    </w:p>
    <w:p w:rsidR="00797DA1" w:rsidRPr="009C44AE" w:rsidRDefault="00797DA1" w:rsidP="00797DA1">
      <w:pPr>
        <w:pStyle w:val="a5"/>
        <w:widowControl/>
        <w:numPr>
          <w:ilvl w:val="0"/>
          <w:numId w:val="2"/>
        </w:numPr>
        <w:autoSpaceDE/>
        <w:autoSpaceDN/>
        <w:adjustRightInd/>
        <w:spacing w:after="0"/>
        <w:jc w:val="both"/>
        <w:rPr>
          <w:sz w:val="24"/>
          <w:szCs w:val="24"/>
        </w:rPr>
      </w:pPr>
      <w:r w:rsidRPr="009C44AE">
        <w:rPr>
          <w:sz w:val="24"/>
          <w:szCs w:val="24"/>
        </w:rPr>
        <w:t>да сигнализира на компетентните органи в случай на дете в риск и да оказва съдействие при работата по случая.</w:t>
      </w:r>
    </w:p>
    <w:p w:rsidR="00797DA1" w:rsidRPr="009C44AE" w:rsidRDefault="00797DA1" w:rsidP="00797DA1">
      <w:pPr>
        <w:suppressAutoHyphens/>
        <w:jc w:val="both"/>
        <w:rPr>
          <w:sz w:val="24"/>
          <w:szCs w:val="24"/>
        </w:rPr>
      </w:pPr>
    </w:p>
    <w:p w:rsidR="00797DA1" w:rsidRPr="00E94B94" w:rsidRDefault="00797DA1" w:rsidP="00797DA1">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797DA1" w:rsidRPr="00E94B94" w:rsidRDefault="00797DA1" w:rsidP="00797DA1">
      <w:pPr>
        <w:tabs>
          <w:tab w:val="left" w:pos="0"/>
        </w:tabs>
        <w:jc w:val="both"/>
        <w:rPr>
          <w:sz w:val="24"/>
          <w:szCs w:val="24"/>
        </w:rPr>
      </w:pPr>
      <w:r w:rsidRPr="00E94B94">
        <w:rPr>
          <w:sz w:val="24"/>
          <w:szCs w:val="24"/>
        </w:rPr>
        <w:t>Мястото/местата, където ще с</w:t>
      </w:r>
      <w:r>
        <w:rPr>
          <w:sz w:val="24"/>
          <w:szCs w:val="24"/>
        </w:rPr>
        <w:t>е</w:t>
      </w:r>
      <w:r w:rsidRPr="00E94B94">
        <w:rPr>
          <w:sz w:val="24"/>
          <w:szCs w:val="24"/>
        </w:rPr>
        <w:t xml:space="preserve"> изпълняват дейностите, е/са както следва:</w:t>
      </w:r>
    </w:p>
    <w:p w:rsidR="00797DA1" w:rsidRPr="00E94B94" w:rsidRDefault="00797DA1" w:rsidP="00797DA1">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797DA1" w:rsidRPr="009C44AE" w:rsidRDefault="00797DA1" w:rsidP="00797DA1">
      <w:pPr>
        <w:tabs>
          <w:tab w:val="left" w:pos="0"/>
        </w:tabs>
        <w:jc w:val="both"/>
        <w:rPr>
          <w:sz w:val="24"/>
          <w:szCs w:val="24"/>
        </w:rPr>
      </w:pPr>
    </w:p>
    <w:p w:rsidR="00797DA1" w:rsidRPr="009C44AE" w:rsidRDefault="00797DA1" w:rsidP="00797DA1">
      <w:pPr>
        <w:pStyle w:val="a5"/>
        <w:spacing w:after="0"/>
        <w:jc w:val="both"/>
        <w:rPr>
          <w:sz w:val="24"/>
          <w:szCs w:val="24"/>
        </w:rPr>
      </w:pPr>
    </w:p>
    <w:p w:rsidR="00797DA1" w:rsidRPr="009C44AE" w:rsidRDefault="00797DA1" w:rsidP="00797DA1">
      <w:pPr>
        <w:suppressAutoHyphens/>
        <w:jc w:val="both"/>
        <w:rPr>
          <w:b/>
          <w:sz w:val="24"/>
          <w:szCs w:val="24"/>
        </w:rPr>
      </w:pPr>
      <w:r w:rsidRPr="009C44AE">
        <w:rPr>
          <w:b/>
          <w:sz w:val="24"/>
          <w:szCs w:val="24"/>
        </w:rPr>
        <w:t>ІV. ЗАДЪЛЖЕНИЯ НА ВЪЗЛОЖИТЕЛЯ</w:t>
      </w:r>
    </w:p>
    <w:p w:rsidR="00797DA1" w:rsidRPr="009C44AE" w:rsidRDefault="00797DA1" w:rsidP="00797DA1">
      <w:pPr>
        <w:suppressAutoHyphens/>
        <w:ind w:left="720"/>
        <w:jc w:val="both"/>
        <w:rPr>
          <w:b/>
          <w:sz w:val="24"/>
          <w:szCs w:val="24"/>
        </w:rPr>
      </w:pPr>
    </w:p>
    <w:p w:rsidR="00797DA1" w:rsidRPr="009C44AE" w:rsidRDefault="00797DA1" w:rsidP="00797DA1">
      <w:pPr>
        <w:suppressAutoHyphens/>
        <w:jc w:val="both"/>
        <w:rPr>
          <w:sz w:val="24"/>
          <w:szCs w:val="24"/>
        </w:rPr>
      </w:pPr>
      <w:r w:rsidRPr="009C44AE">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797DA1" w:rsidRPr="009C44AE" w:rsidRDefault="00797DA1" w:rsidP="00797DA1">
      <w:pPr>
        <w:suppressAutoHyphens/>
        <w:jc w:val="both"/>
        <w:rPr>
          <w:sz w:val="24"/>
          <w:szCs w:val="24"/>
        </w:rPr>
      </w:pPr>
      <w:r w:rsidRPr="009C44AE">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797DA1" w:rsidRPr="009C44AE" w:rsidRDefault="00797DA1" w:rsidP="00797DA1">
      <w:pPr>
        <w:widowControl/>
        <w:suppressAutoHyphens/>
        <w:autoSpaceDE/>
        <w:adjustRightInd/>
        <w:ind w:left="720"/>
        <w:jc w:val="both"/>
        <w:rPr>
          <w:sz w:val="24"/>
          <w:szCs w:val="24"/>
        </w:rPr>
      </w:pPr>
    </w:p>
    <w:p w:rsidR="00797DA1" w:rsidRPr="009C44AE" w:rsidRDefault="00797DA1" w:rsidP="00797DA1">
      <w:pPr>
        <w:pStyle w:val="2"/>
        <w:widowControl/>
        <w:tabs>
          <w:tab w:val="left" w:pos="0"/>
          <w:tab w:val="left" w:pos="720"/>
          <w:tab w:val="left" w:pos="1080"/>
        </w:tabs>
        <w:autoSpaceDE/>
        <w:adjustRightInd/>
        <w:ind w:left="0"/>
        <w:jc w:val="both"/>
        <w:rPr>
          <w:b/>
          <w:sz w:val="24"/>
          <w:szCs w:val="24"/>
        </w:rPr>
      </w:pPr>
      <w:r>
        <w:rPr>
          <w:b/>
          <w:sz w:val="24"/>
          <w:szCs w:val="24"/>
        </w:rPr>
        <w:t xml:space="preserve">V. ОЧАКВАНИ РЕЗУЛТАТИ </w:t>
      </w:r>
      <w:r w:rsidRPr="009C44AE">
        <w:rPr>
          <w:b/>
          <w:sz w:val="24"/>
          <w:szCs w:val="24"/>
        </w:rPr>
        <w:t xml:space="preserve"> </w:t>
      </w:r>
    </w:p>
    <w:p w:rsidR="00797DA1" w:rsidRPr="009C44AE" w:rsidRDefault="00797DA1" w:rsidP="00797DA1">
      <w:pPr>
        <w:pStyle w:val="ListParagraph1"/>
        <w:widowControl/>
        <w:tabs>
          <w:tab w:val="left" w:pos="0"/>
          <w:tab w:val="left" w:pos="720"/>
          <w:tab w:val="left" w:pos="1080"/>
        </w:tabs>
        <w:autoSpaceDE/>
        <w:adjustRightInd/>
        <w:ind w:left="284"/>
        <w:jc w:val="both"/>
        <w:rPr>
          <w:b/>
          <w:color w:val="FF0000"/>
          <w:sz w:val="24"/>
          <w:szCs w:val="24"/>
        </w:rPr>
      </w:pPr>
    </w:p>
    <w:p w:rsidR="00797DA1" w:rsidRPr="009C44AE" w:rsidRDefault="00797DA1" w:rsidP="00797DA1">
      <w:pPr>
        <w:pStyle w:val="1"/>
        <w:numPr>
          <w:ilvl w:val="0"/>
          <w:numId w:val="8"/>
        </w:numPr>
        <w:jc w:val="both"/>
        <w:rPr>
          <w:sz w:val="24"/>
          <w:szCs w:val="24"/>
        </w:rPr>
      </w:pPr>
      <w:r w:rsidRPr="009C44AE">
        <w:rPr>
          <w:sz w:val="24"/>
          <w:szCs w:val="24"/>
        </w:rPr>
        <w:t>Разработени графици, планове за работа, програми, обучителни и информационни материали;</w:t>
      </w:r>
    </w:p>
    <w:p w:rsidR="00797DA1" w:rsidRPr="009C44AE" w:rsidRDefault="00797DA1" w:rsidP="00797DA1">
      <w:pPr>
        <w:pStyle w:val="1"/>
        <w:numPr>
          <w:ilvl w:val="0"/>
          <w:numId w:val="8"/>
        </w:numPr>
        <w:jc w:val="both"/>
        <w:rPr>
          <w:sz w:val="24"/>
          <w:szCs w:val="24"/>
        </w:rPr>
      </w:pPr>
      <w:r w:rsidRPr="009C44AE">
        <w:rPr>
          <w:sz w:val="24"/>
          <w:szCs w:val="24"/>
        </w:rPr>
        <w:t xml:space="preserve">Проведени </w:t>
      </w:r>
      <w:r>
        <w:rPr>
          <w:sz w:val="24"/>
          <w:szCs w:val="24"/>
        </w:rPr>
        <w:t>30</w:t>
      </w:r>
      <w:r w:rsidRPr="009C44AE">
        <w:rPr>
          <w:sz w:val="24"/>
          <w:szCs w:val="24"/>
        </w:rPr>
        <w:t xml:space="preserve"> групови консултации за родители;</w:t>
      </w:r>
    </w:p>
    <w:p w:rsidR="00797DA1" w:rsidRPr="009C44AE" w:rsidRDefault="00797DA1" w:rsidP="00797DA1">
      <w:pPr>
        <w:pStyle w:val="1"/>
        <w:numPr>
          <w:ilvl w:val="0"/>
          <w:numId w:val="8"/>
        </w:numPr>
        <w:jc w:val="both"/>
        <w:rPr>
          <w:sz w:val="24"/>
          <w:szCs w:val="24"/>
        </w:rPr>
      </w:pPr>
      <w:r w:rsidRPr="009C44AE">
        <w:rPr>
          <w:sz w:val="24"/>
          <w:szCs w:val="24"/>
        </w:rPr>
        <w:t xml:space="preserve">Проведени </w:t>
      </w:r>
      <w:r>
        <w:rPr>
          <w:sz w:val="24"/>
          <w:szCs w:val="24"/>
        </w:rPr>
        <w:t>300</w:t>
      </w:r>
      <w:r w:rsidRPr="009C44AE">
        <w:rPr>
          <w:sz w:val="24"/>
          <w:szCs w:val="24"/>
        </w:rPr>
        <w:t xml:space="preserve"> индивидуални консултации за родители;</w:t>
      </w:r>
    </w:p>
    <w:p w:rsidR="00797DA1" w:rsidRPr="009C44AE" w:rsidRDefault="00797DA1" w:rsidP="00797DA1">
      <w:pPr>
        <w:pStyle w:val="1"/>
        <w:numPr>
          <w:ilvl w:val="0"/>
          <w:numId w:val="8"/>
        </w:numPr>
        <w:jc w:val="both"/>
        <w:rPr>
          <w:sz w:val="24"/>
          <w:szCs w:val="24"/>
        </w:rPr>
      </w:pPr>
      <w:r>
        <w:rPr>
          <w:sz w:val="24"/>
          <w:szCs w:val="24"/>
        </w:rPr>
        <w:t>Проведени 50</w:t>
      </w:r>
      <w:r w:rsidRPr="009C44AE">
        <w:rPr>
          <w:sz w:val="24"/>
          <w:szCs w:val="24"/>
        </w:rPr>
        <w:t xml:space="preserve"> индивидуални консултации за деца;</w:t>
      </w:r>
    </w:p>
    <w:p w:rsidR="00797DA1" w:rsidRPr="009C44AE" w:rsidRDefault="00797DA1" w:rsidP="00797DA1">
      <w:pPr>
        <w:pStyle w:val="1"/>
        <w:numPr>
          <w:ilvl w:val="0"/>
          <w:numId w:val="8"/>
        </w:numPr>
        <w:jc w:val="both"/>
        <w:rPr>
          <w:sz w:val="24"/>
          <w:szCs w:val="24"/>
        </w:rPr>
      </w:pPr>
      <w:r>
        <w:rPr>
          <w:sz w:val="24"/>
          <w:szCs w:val="24"/>
        </w:rPr>
        <w:t>Проведени 200</w:t>
      </w:r>
      <w:r w:rsidRPr="009C44AE">
        <w:rPr>
          <w:sz w:val="24"/>
          <w:szCs w:val="24"/>
        </w:rPr>
        <w:t xml:space="preserve"> домашни посещения.</w:t>
      </w:r>
    </w:p>
    <w:p w:rsidR="00797DA1" w:rsidRPr="009C44AE" w:rsidRDefault="00797DA1" w:rsidP="00797DA1">
      <w:pPr>
        <w:tabs>
          <w:tab w:val="left" w:pos="0"/>
        </w:tabs>
        <w:jc w:val="both"/>
        <w:rPr>
          <w:b/>
          <w:sz w:val="24"/>
          <w:szCs w:val="24"/>
          <w:lang w:val="en-US"/>
        </w:rPr>
      </w:pPr>
    </w:p>
    <w:p w:rsidR="00797DA1" w:rsidRPr="009C44AE" w:rsidRDefault="00797DA1" w:rsidP="00797DA1">
      <w:pPr>
        <w:tabs>
          <w:tab w:val="left" w:pos="0"/>
        </w:tabs>
        <w:jc w:val="both"/>
        <w:rPr>
          <w:b/>
          <w:sz w:val="24"/>
          <w:szCs w:val="24"/>
          <w:lang w:val="en-US"/>
        </w:rPr>
      </w:pPr>
    </w:p>
    <w:p w:rsidR="00797DA1" w:rsidRPr="009C44AE" w:rsidRDefault="00797DA1" w:rsidP="00797DA1">
      <w:pPr>
        <w:tabs>
          <w:tab w:val="left" w:pos="0"/>
        </w:tabs>
        <w:jc w:val="both"/>
        <w:rPr>
          <w:b/>
          <w:sz w:val="24"/>
          <w:szCs w:val="24"/>
        </w:rPr>
      </w:pPr>
      <w:r w:rsidRPr="009C44AE">
        <w:rPr>
          <w:b/>
          <w:sz w:val="24"/>
          <w:szCs w:val="24"/>
        </w:rPr>
        <w:t>VI. ИЗИСКВАНИЯ ЗА КВАЛИФИКАЦИЯ И БАЗА ЗА ОЦЕНЯВАНЕ</w:t>
      </w:r>
    </w:p>
    <w:p w:rsidR="00797DA1" w:rsidRPr="009C44AE" w:rsidRDefault="00797DA1" w:rsidP="00797DA1">
      <w:pPr>
        <w:rPr>
          <w:b/>
          <w:sz w:val="24"/>
          <w:szCs w:val="24"/>
        </w:rPr>
      </w:pPr>
    </w:p>
    <w:p w:rsidR="00797DA1" w:rsidRPr="009C44AE" w:rsidRDefault="00797DA1" w:rsidP="00797DA1">
      <w:pPr>
        <w:rPr>
          <w:b/>
          <w:sz w:val="24"/>
          <w:szCs w:val="24"/>
        </w:rPr>
      </w:pPr>
      <w:r w:rsidRPr="009C44AE">
        <w:rPr>
          <w:b/>
          <w:sz w:val="24"/>
          <w:szCs w:val="24"/>
        </w:rPr>
        <w:t>Профил на кандидатите</w:t>
      </w:r>
    </w:p>
    <w:p w:rsidR="00797DA1" w:rsidRPr="009C44AE" w:rsidRDefault="00797DA1" w:rsidP="00797DA1">
      <w:pPr>
        <w:jc w:val="both"/>
        <w:rPr>
          <w:b/>
          <w:sz w:val="24"/>
          <w:szCs w:val="24"/>
        </w:rPr>
      </w:pPr>
    </w:p>
    <w:p w:rsidR="00797DA1" w:rsidRPr="009C44AE" w:rsidRDefault="00797DA1" w:rsidP="00797DA1">
      <w:pPr>
        <w:jc w:val="both"/>
        <w:rPr>
          <w:sz w:val="24"/>
          <w:szCs w:val="24"/>
        </w:rPr>
      </w:pPr>
      <w:r w:rsidRPr="009C44AE">
        <w:rPr>
          <w:sz w:val="24"/>
          <w:szCs w:val="24"/>
        </w:rPr>
        <w:t>Експертите трябва да отговарят на следните изисквания за специализация и експертиза:</w:t>
      </w:r>
    </w:p>
    <w:p w:rsidR="00797DA1" w:rsidRPr="009C44AE" w:rsidRDefault="00797DA1" w:rsidP="00797DA1">
      <w:pPr>
        <w:pStyle w:val="a7"/>
        <w:spacing w:after="0" w:afterAutospacing="0"/>
        <w:jc w:val="both"/>
        <w:rPr>
          <w:b/>
          <w:color w:val="000000"/>
        </w:rPr>
      </w:pPr>
    </w:p>
    <w:p w:rsidR="00797DA1" w:rsidRPr="009C44AE" w:rsidRDefault="00797DA1" w:rsidP="00797DA1">
      <w:pPr>
        <w:pStyle w:val="a7"/>
        <w:spacing w:after="0" w:afterAutospacing="0"/>
        <w:jc w:val="both"/>
        <w:rPr>
          <w:b/>
          <w:color w:val="000000"/>
        </w:rPr>
      </w:pPr>
      <w:r w:rsidRPr="009C44AE">
        <w:rPr>
          <w:b/>
          <w:color w:val="000000"/>
        </w:rPr>
        <w:t xml:space="preserve">А.  Основни изисквания </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color w:val="000000"/>
          <w:sz w:val="24"/>
          <w:szCs w:val="24"/>
        </w:rPr>
        <w:t>да са физически лица;</w:t>
      </w:r>
    </w:p>
    <w:p w:rsidR="00797DA1" w:rsidRPr="009C44AE" w:rsidRDefault="00797DA1" w:rsidP="00797DA1">
      <w:pPr>
        <w:pStyle w:val="a3"/>
        <w:widowControl/>
        <w:numPr>
          <w:ilvl w:val="0"/>
          <w:numId w:val="3"/>
        </w:numPr>
        <w:autoSpaceDE/>
        <w:adjustRightInd/>
        <w:spacing w:after="0"/>
        <w:jc w:val="both"/>
        <w:rPr>
          <w:sz w:val="24"/>
          <w:szCs w:val="24"/>
        </w:rPr>
      </w:pPr>
      <w:r w:rsidRPr="009C44AE">
        <w:rPr>
          <w:color w:val="000000"/>
          <w:sz w:val="24"/>
          <w:szCs w:val="24"/>
        </w:rPr>
        <w:t xml:space="preserve">да имат висше образование - завършена образователна степен бакалавър/магистър с професионално направление социални дейности, социална педагогика, здравно-социален мениджмънт или педагогическа правоспособност; </w:t>
      </w:r>
    </w:p>
    <w:p w:rsidR="00797DA1" w:rsidRPr="009C44AE" w:rsidRDefault="00797DA1" w:rsidP="00797DA1">
      <w:pPr>
        <w:pStyle w:val="a5"/>
        <w:widowControl/>
        <w:numPr>
          <w:ilvl w:val="0"/>
          <w:numId w:val="3"/>
        </w:numPr>
        <w:tabs>
          <w:tab w:val="left" w:pos="0"/>
        </w:tabs>
        <w:autoSpaceDE/>
        <w:autoSpaceDN/>
        <w:adjustRightInd/>
        <w:spacing w:after="0"/>
        <w:jc w:val="both"/>
        <w:rPr>
          <w:sz w:val="24"/>
          <w:szCs w:val="24"/>
        </w:rPr>
      </w:pPr>
      <w:r w:rsidRPr="009C44AE">
        <w:rPr>
          <w:sz w:val="24"/>
          <w:szCs w:val="24"/>
        </w:rPr>
        <w:t>да имат професионален опит не по-малък от 2 години в областта на социалните, здравните или образователните дейности;</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sz w:val="24"/>
          <w:szCs w:val="24"/>
        </w:rPr>
        <w:t xml:space="preserve">да познават нормативната уредба в областта на закрилата на детето, социалните </w:t>
      </w:r>
      <w:r w:rsidRPr="009C44AE">
        <w:rPr>
          <w:sz w:val="24"/>
          <w:szCs w:val="24"/>
          <w:lang w:val="ru-RU"/>
        </w:rPr>
        <w:t xml:space="preserve">услуги за </w:t>
      </w:r>
      <w:proofErr w:type="spellStart"/>
      <w:r w:rsidRPr="009C44AE">
        <w:rPr>
          <w:sz w:val="24"/>
          <w:szCs w:val="24"/>
          <w:lang w:val="ru-RU"/>
        </w:rPr>
        <w:t>деца</w:t>
      </w:r>
      <w:proofErr w:type="spellEnd"/>
      <w:r w:rsidRPr="009C44AE">
        <w:rPr>
          <w:sz w:val="24"/>
          <w:szCs w:val="24"/>
          <w:lang w:val="ru-RU"/>
        </w:rPr>
        <w:t xml:space="preserve"> и семейства, </w:t>
      </w:r>
      <w:proofErr w:type="spellStart"/>
      <w:r w:rsidRPr="009C44AE">
        <w:rPr>
          <w:sz w:val="24"/>
          <w:szCs w:val="24"/>
          <w:lang w:val="ru-RU"/>
        </w:rPr>
        <w:t>здравната</w:t>
      </w:r>
      <w:proofErr w:type="spellEnd"/>
      <w:r w:rsidRPr="009C44AE">
        <w:rPr>
          <w:sz w:val="24"/>
          <w:szCs w:val="24"/>
          <w:lang w:val="ru-RU"/>
        </w:rPr>
        <w:t xml:space="preserve"> </w:t>
      </w:r>
      <w:proofErr w:type="spellStart"/>
      <w:r w:rsidRPr="009C44AE">
        <w:rPr>
          <w:sz w:val="24"/>
          <w:szCs w:val="24"/>
          <w:lang w:val="ru-RU"/>
        </w:rPr>
        <w:t>грижа</w:t>
      </w:r>
      <w:proofErr w:type="spellEnd"/>
      <w:r w:rsidRPr="009C44AE">
        <w:rPr>
          <w:sz w:val="24"/>
          <w:szCs w:val="24"/>
          <w:lang w:val="ru-RU"/>
        </w:rPr>
        <w:t xml:space="preserve"> за </w:t>
      </w:r>
      <w:proofErr w:type="spellStart"/>
      <w:r w:rsidRPr="009C44AE">
        <w:rPr>
          <w:sz w:val="24"/>
          <w:szCs w:val="24"/>
          <w:lang w:val="ru-RU"/>
        </w:rPr>
        <w:t>деца</w:t>
      </w:r>
      <w:proofErr w:type="spellEnd"/>
      <w:r w:rsidRPr="009C44AE">
        <w:rPr>
          <w:sz w:val="24"/>
          <w:szCs w:val="24"/>
          <w:lang w:val="ru-RU"/>
        </w:rPr>
        <w:t xml:space="preserve"> и </w:t>
      </w:r>
      <w:proofErr w:type="spellStart"/>
      <w:r w:rsidRPr="009C44AE">
        <w:rPr>
          <w:sz w:val="24"/>
          <w:szCs w:val="24"/>
          <w:lang w:val="ru-RU"/>
        </w:rPr>
        <w:t>предучилищната</w:t>
      </w:r>
      <w:proofErr w:type="spellEnd"/>
      <w:r w:rsidRPr="009C44AE">
        <w:rPr>
          <w:sz w:val="24"/>
          <w:szCs w:val="24"/>
          <w:lang w:val="ru-RU"/>
        </w:rPr>
        <w:t xml:space="preserve"> подготовка</w:t>
      </w:r>
      <w:r w:rsidRPr="009C44AE">
        <w:rPr>
          <w:sz w:val="24"/>
          <w:szCs w:val="24"/>
        </w:rPr>
        <w:t>;</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sz w:val="24"/>
          <w:szCs w:val="24"/>
        </w:rPr>
        <w:t>да притежават компютърна грамотност;</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sz w:val="24"/>
          <w:szCs w:val="24"/>
        </w:rPr>
        <w:t>да не са осъждани за умишлено престъпление от общ характер;</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color w:val="000000"/>
          <w:sz w:val="24"/>
          <w:szCs w:val="24"/>
        </w:rPr>
        <w:lastRenderedPageBreak/>
        <w:t>да не са служители в държавна, областна или общинска администрация</w:t>
      </w:r>
      <w:r w:rsidRPr="000F27F3">
        <w:rPr>
          <w:color w:val="000000"/>
          <w:sz w:val="24"/>
          <w:szCs w:val="24"/>
          <w:lang w:val="ru-RU"/>
        </w:rPr>
        <w:t xml:space="preserve"> </w:t>
      </w:r>
      <w:r w:rsidRPr="009C44AE">
        <w:rPr>
          <w:color w:val="000000"/>
          <w:sz w:val="24"/>
          <w:szCs w:val="24"/>
        </w:rPr>
        <w:t>или в други държавни/общински предприятия и институции;</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color w:val="000000"/>
          <w:sz w:val="24"/>
          <w:szCs w:val="24"/>
        </w:rPr>
        <w:t>да не са в конфликт на интереси;</w:t>
      </w:r>
    </w:p>
    <w:p w:rsidR="00797DA1" w:rsidRPr="009C44AE" w:rsidRDefault="00797DA1" w:rsidP="00797DA1">
      <w:pPr>
        <w:pStyle w:val="a3"/>
        <w:widowControl/>
        <w:numPr>
          <w:ilvl w:val="0"/>
          <w:numId w:val="3"/>
        </w:numPr>
        <w:autoSpaceDE/>
        <w:adjustRightInd/>
        <w:spacing w:after="0"/>
        <w:jc w:val="both"/>
        <w:rPr>
          <w:color w:val="000000"/>
          <w:sz w:val="24"/>
          <w:szCs w:val="24"/>
        </w:rPr>
      </w:pPr>
      <w:r w:rsidRPr="009C44AE">
        <w:rPr>
          <w:color w:val="000000"/>
          <w:sz w:val="24"/>
          <w:szCs w:val="24"/>
        </w:rPr>
        <w:t>да не са  участвали в разработването на Проект „</w:t>
      </w:r>
      <w:r>
        <w:rPr>
          <w:color w:val="000000"/>
          <w:sz w:val="24"/>
          <w:szCs w:val="24"/>
        </w:rPr>
        <w:t>Достъпен свят за нашите деца</w:t>
      </w:r>
      <w:r w:rsidRPr="009C44AE">
        <w:rPr>
          <w:color w:val="000000"/>
          <w:sz w:val="24"/>
          <w:szCs w:val="24"/>
        </w:rPr>
        <w:t xml:space="preserve">” на община </w:t>
      </w:r>
      <w:r>
        <w:rPr>
          <w:color w:val="000000"/>
          <w:sz w:val="24"/>
          <w:szCs w:val="24"/>
        </w:rPr>
        <w:t>Хасково</w:t>
      </w:r>
      <w:r w:rsidRPr="009C44AE">
        <w:rPr>
          <w:color w:val="000000"/>
          <w:sz w:val="24"/>
          <w:szCs w:val="24"/>
        </w:rPr>
        <w:t xml:space="preserve"> </w:t>
      </w:r>
    </w:p>
    <w:p w:rsidR="00797DA1" w:rsidRPr="009C44AE" w:rsidRDefault="00797DA1" w:rsidP="00797DA1">
      <w:pPr>
        <w:jc w:val="both"/>
        <w:rPr>
          <w:b/>
          <w:color w:val="000000"/>
          <w:sz w:val="24"/>
          <w:szCs w:val="24"/>
        </w:rPr>
      </w:pPr>
    </w:p>
    <w:p w:rsidR="00797DA1" w:rsidRPr="009C44AE" w:rsidRDefault="00797DA1" w:rsidP="00797DA1">
      <w:pPr>
        <w:jc w:val="both"/>
        <w:rPr>
          <w:b/>
          <w:color w:val="000000"/>
          <w:sz w:val="24"/>
          <w:szCs w:val="24"/>
        </w:rPr>
      </w:pPr>
      <w:r w:rsidRPr="009C44AE">
        <w:rPr>
          <w:b/>
          <w:color w:val="000000"/>
          <w:sz w:val="24"/>
          <w:szCs w:val="24"/>
        </w:rPr>
        <w:t xml:space="preserve">Б. Специфични изисквания  </w:t>
      </w:r>
    </w:p>
    <w:p w:rsidR="00797DA1" w:rsidRPr="009C44AE" w:rsidRDefault="00797DA1" w:rsidP="00797DA1">
      <w:pPr>
        <w:jc w:val="both"/>
        <w:rPr>
          <w:b/>
          <w:color w:val="000000"/>
          <w:sz w:val="24"/>
          <w:szCs w:val="24"/>
        </w:rPr>
      </w:pPr>
    </w:p>
    <w:p w:rsidR="00797DA1" w:rsidRPr="009C44AE" w:rsidRDefault="00797DA1" w:rsidP="00797DA1">
      <w:pPr>
        <w:jc w:val="both"/>
        <w:rPr>
          <w:b/>
          <w:color w:val="000000"/>
          <w:sz w:val="24"/>
          <w:szCs w:val="24"/>
        </w:rPr>
      </w:pPr>
      <w:r w:rsidRPr="009C44AE">
        <w:rPr>
          <w:b/>
          <w:i/>
          <w:sz w:val="24"/>
          <w:szCs w:val="24"/>
        </w:rPr>
        <w:t>Ще се счита за предимство:</w:t>
      </w:r>
      <w:r w:rsidRPr="009C44AE">
        <w:rPr>
          <w:sz w:val="24"/>
          <w:szCs w:val="24"/>
        </w:rPr>
        <w:t xml:space="preserve"> </w:t>
      </w:r>
      <w:r w:rsidRPr="009C44AE">
        <w:rPr>
          <w:b/>
          <w:color w:val="000000"/>
          <w:sz w:val="24"/>
          <w:szCs w:val="24"/>
        </w:rPr>
        <w:t xml:space="preserve">  </w:t>
      </w:r>
    </w:p>
    <w:p w:rsidR="00797DA1" w:rsidRPr="009C44AE" w:rsidRDefault="00797DA1" w:rsidP="00797DA1">
      <w:pPr>
        <w:pStyle w:val="a3"/>
        <w:widowControl/>
        <w:numPr>
          <w:ilvl w:val="0"/>
          <w:numId w:val="4"/>
        </w:numPr>
        <w:autoSpaceDE/>
        <w:adjustRightInd/>
        <w:spacing w:after="0"/>
        <w:jc w:val="both"/>
        <w:rPr>
          <w:sz w:val="24"/>
          <w:szCs w:val="24"/>
        </w:rPr>
      </w:pPr>
      <w:r w:rsidRPr="009C44AE">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предучилищната подготовка или социалното включване на деца и семейства в риск;</w:t>
      </w:r>
    </w:p>
    <w:p w:rsidR="00797DA1" w:rsidRPr="009C44AE" w:rsidRDefault="00797DA1" w:rsidP="00797DA1">
      <w:pPr>
        <w:pStyle w:val="a7"/>
        <w:numPr>
          <w:ilvl w:val="0"/>
          <w:numId w:val="4"/>
        </w:numPr>
        <w:spacing w:after="0" w:afterAutospacing="0"/>
        <w:jc w:val="both"/>
      </w:pPr>
      <w:r w:rsidRPr="009C44AE">
        <w:rPr>
          <w:color w:val="000000"/>
        </w:rPr>
        <w:t xml:space="preserve">да познават местните уязвими общности в община </w:t>
      </w:r>
      <w:r>
        <w:rPr>
          <w:color w:val="000000"/>
        </w:rPr>
        <w:t>Хасково</w:t>
      </w:r>
      <w:r w:rsidRPr="009C44AE">
        <w:rPr>
          <w:color w:val="000000"/>
        </w:rPr>
        <w:t>, техните културни особености, език,</w:t>
      </w:r>
      <w:r w:rsidRPr="009C44AE">
        <w:t xml:space="preserve"> традиции при отглеждане на децата, включително и на деца с увреждания;</w:t>
      </w:r>
    </w:p>
    <w:p w:rsidR="00797DA1" w:rsidRPr="009C44AE" w:rsidRDefault="00797DA1" w:rsidP="00797DA1">
      <w:pPr>
        <w:widowControl/>
        <w:numPr>
          <w:ilvl w:val="0"/>
          <w:numId w:val="4"/>
        </w:numPr>
        <w:tabs>
          <w:tab w:val="left" w:pos="0"/>
        </w:tabs>
        <w:autoSpaceDE/>
        <w:adjustRightInd/>
        <w:jc w:val="both"/>
        <w:rPr>
          <w:sz w:val="24"/>
          <w:szCs w:val="24"/>
        </w:rPr>
      </w:pPr>
      <w:r w:rsidRPr="009C44AE">
        <w:rPr>
          <w:sz w:val="24"/>
          <w:szCs w:val="24"/>
        </w:rPr>
        <w:t>да познават спецификата на социалната работа с различни уязвими групи.</w:t>
      </w:r>
    </w:p>
    <w:p w:rsidR="00797DA1" w:rsidRPr="009C44AE" w:rsidRDefault="00797DA1" w:rsidP="00797DA1">
      <w:pPr>
        <w:tabs>
          <w:tab w:val="left" w:pos="0"/>
        </w:tabs>
        <w:ind w:firstLine="360"/>
        <w:jc w:val="both"/>
        <w:rPr>
          <w:b/>
          <w:sz w:val="24"/>
          <w:szCs w:val="24"/>
        </w:rPr>
      </w:pPr>
    </w:p>
    <w:p w:rsidR="00797DA1" w:rsidRPr="009C44AE" w:rsidRDefault="00797DA1" w:rsidP="00797DA1">
      <w:pPr>
        <w:pStyle w:val="a8"/>
        <w:widowControl/>
        <w:tabs>
          <w:tab w:val="left" w:pos="0"/>
          <w:tab w:val="left" w:pos="426"/>
          <w:tab w:val="left" w:pos="720"/>
        </w:tabs>
        <w:autoSpaceDE/>
        <w:adjustRightInd/>
        <w:ind w:left="0"/>
        <w:jc w:val="both"/>
        <w:rPr>
          <w:b/>
          <w:sz w:val="24"/>
          <w:szCs w:val="24"/>
        </w:rPr>
      </w:pPr>
      <w:r w:rsidRPr="009C44AE">
        <w:rPr>
          <w:b/>
          <w:sz w:val="24"/>
          <w:szCs w:val="24"/>
        </w:rPr>
        <w:t>VІI. ПРОДЪЛЖИТЕЛНОСТ НА ИЗПЪЛНЕНИЕ НА ЗАДАЧАТА</w:t>
      </w:r>
    </w:p>
    <w:p w:rsidR="00797DA1" w:rsidRPr="009C44AE" w:rsidRDefault="00797DA1" w:rsidP="00797DA1">
      <w:pPr>
        <w:pStyle w:val="a8"/>
        <w:widowControl/>
        <w:tabs>
          <w:tab w:val="left" w:pos="0"/>
          <w:tab w:val="left" w:pos="426"/>
          <w:tab w:val="left" w:pos="720"/>
        </w:tabs>
        <w:autoSpaceDE/>
        <w:adjustRightInd/>
        <w:ind w:left="0"/>
        <w:jc w:val="both"/>
        <w:rPr>
          <w:b/>
          <w:sz w:val="24"/>
          <w:szCs w:val="24"/>
        </w:rPr>
      </w:pPr>
    </w:p>
    <w:p w:rsidR="00797DA1" w:rsidRPr="009C44AE" w:rsidRDefault="00797DA1" w:rsidP="00797DA1">
      <w:pPr>
        <w:pStyle w:val="a8"/>
        <w:widowControl/>
        <w:tabs>
          <w:tab w:val="left" w:pos="0"/>
          <w:tab w:val="left" w:pos="426"/>
          <w:tab w:val="left" w:pos="720"/>
        </w:tabs>
        <w:autoSpaceDE/>
        <w:adjustRightInd/>
        <w:ind w:left="0"/>
        <w:jc w:val="both"/>
        <w:rPr>
          <w:b/>
          <w:sz w:val="24"/>
          <w:szCs w:val="24"/>
        </w:rPr>
      </w:pPr>
      <w:r w:rsidRPr="009C44AE">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797DA1" w:rsidRPr="009C44AE" w:rsidRDefault="00797DA1" w:rsidP="00797DA1">
      <w:pPr>
        <w:pStyle w:val="a5"/>
        <w:spacing w:after="0"/>
        <w:jc w:val="both"/>
        <w:rPr>
          <w:sz w:val="24"/>
          <w:szCs w:val="24"/>
        </w:rPr>
      </w:pPr>
      <w:r w:rsidRPr="009C44AE">
        <w:rPr>
          <w:sz w:val="24"/>
          <w:szCs w:val="24"/>
        </w:rPr>
        <w:t>Заплащането на консултанта ще бъде почасово.</w:t>
      </w:r>
    </w:p>
    <w:p w:rsidR="00797DA1" w:rsidRPr="009C44AE" w:rsidRDefault="00797DA1" w:rsidP="00797DA1">
      <w:pPr>
        <w:pStyle w:val="a5"/>
        <w:spacing w:after="0"/>
        <w:jc w:val="both"/>
        <w:rPr>
          <w:sz w:val="24"/>
          <w:szCs w:val="24"/>
        </w:rPr>
      </w:pPr>
      <w:r w:rsidRPr="009C44AE">
        <w:rPr>
          <w:sz w:val="24"/>
          <w:szCs w:val="24"/>
        </w:rPr>
        <w:t>Разходите за командировъчни, дневни, транспортни разходи няма да се заплащат отделно.</w:t>
      </w:r>
    </w:p>
    <w:p w:rsidR="00797DA1" w:rsidRPr="009C44AE" w:rsidRDefault="00797DA1" w:rsidP="00797DA1">
      <w:pPr>
        <w:pStyle w:val="a5"/>
        <w:spacing w:after="0"/>
        <w:jc w:val="both"/>
        <w:rPr>
          <w:sz w:val="24"/>
          <w:szCs w:val="24"/>
        </w:rPr>
      </w:pPr>
    </w:p>
    <w:p w:rsidR="00797DA1" w:rsidRPr="009C44AE" w:rsidRDefault="00797DA1" w:rsidP="00797DA1">
      <w:pPr>
        <w:pStyle w:val="a8"/>
        <w:widowControl/>
        <w:tabs>
          <w:tab w:val="left" w:pos="0"/>
          <w:tab w:val="left" w:pos="720"/>
          <w:tab w:val="left" w:pos="1080"/>
        </w:tabs>
        <w:autoSpaceDE/>
        <w:adjustRightInd/>
        <w:ind w:left="1080"/>
        <w:jc w:val="both"/>
        <w:rPr>
          <w:b/>
          <w:sz w:val="24"/>
          <w:szCs w:val="24"/>
        </w:rPr>
      </w:pPr>
    </w:p>
    <w:p w:rsidR="00797DA1" w:rsidRPr="009C44AE" w:rsidRDefault="00797DA1" w:rsidP="00797DA1">
      <w:pPr>
        <w:pStyle w:val="a8"/>
        <w:shd w:val="clear" w:color="auto" w:fill="FFFFFF"/>
        <w:ind w:left="0"/>
        <w:rPr>
          <w:b/>
          <w:sz w:val="24"/>
          <w:szCs w:val="24"/>
        </w:rPr>
      </w:pPr>
      <w:r w:rsidRPr="009C44AE">
        <w:rPr>
          <w:b/>
          <w:sz w:val="24"/>
          <w:szCs w:val="24"/>
        </w:rPr>
        <w:t>VІІI. ЗАДЪЛЖЕНИЯ НА КОНСУЛТАНТА ПО ОТЧИТАНЕ НА РАБОТАТА</w:t>
      </w:r>
    </w:p>
    <w:p w:rsidR="00797DA1" w:rsidRPr="009C44AE" w:rsidRDefault="00797DA1" w:rsidP="00797DA1">
      <w:pPr>
        <w:shd w:val="clear" w:color="auto" w:fill="FFFFFF"/>
        <w:jc w:val="both"/>
        <w:rPr>
          <w:sz w:val="24"/>
          <w:szCs w:val="24"/>
        </w:rPr>
      </w:pPr>
    </w:p>
    <w:p w:rsidR="00797DA1" w:rsidRPr="009C44AE" w:rsidRDefault="00797DA1" w:rsidP="00797DA1">
      <w:pPr>
        <w:shd w:val="clear" w:color="auto" w:fill="FFFFFF"/>
        <w:jc w:val="both"/>
        <w:rPr>
          <w:sz w:val="24"/>
          <w:szCs w:val="24"/>
        </w:rPr>
      </w:pPr>
      <w:r w:rsidRPr="009C44AE">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9C44AE">
        <w:rPr>
          <w:sz w:val="24"/>
          <w:szCs w:val="24"/>
        </w:rPr>
        <w:t xml:space="preserve">” на община </w:t>
      </w:r>
      <w:r>
        <w:rPr>
          <w:sz w:val="24"/>
          <w:szCs w:val="24"/>
        </w:rPr>
        <w:t>Хасково</w:t>
      </w:r>
      <w:r w:rsidRPr="009C44AE">
        <w:rPr>
          <w:sz w:val="24"/>
          <w:szCs w:val="24"/>
        </w:rPr>
        <w:t xml:space="preserve"> и другите консултанти по проекта.</w:t>
      </w:r>
    </w:p>
    <w:p w:rsidR="00797DA1" w:rsidRPr="009C44AE" w:rsidRDefault="00797DA1" w:rsidP="00797DA1">
      <w:pPr>
        <w:shd w:val="clear" w:color="auto" w:fill="FFFFFF"/>
        <w:jc w:val="both"/>
        <w:rPr>
          <w:sz w:val="24"/>
          <w:szCs w:val="24"/>
        </w:rPr>
      </w:pPr>
    </w:p>
    <w:p w:rsidR="00797DA1" w:rsidRPr="009C44AE" w:rsidRDefault="00797DA1" w:rsidP="00797DA1">
      <w:pPr>
        <w:shd w:val="clear" w:color="auto" w:fill="FFFFFF"/>
        <w:jc w:val="both"/>
        <w:rPr>
          <w:b/>
          <w:sz w:val="24"/>
          <w:szCs w:val="24"/>
        </w:rPr>
      </w:pPr>
      <w:r w:rsidRPr="009C44AE">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9C44AE">
        <w:rPr>
          <w:sz w:val="24"/>
          <w:szCs w:val="24"/>
        </w:rPr>
        <w:t>приемо-предавателния</w:t>
      </w:r>
      <w:proofErr w:type="spellEnd"/>
      <w:r w:rsidRPr="009C44AE">
        <w:rPr>
          <w:sz w:val="24"/>
          <w:szCs w:val="24"/>
        </w:rPr>
        <w:t xml:space="preserve"> протокол за приемане на извършената работа от Консултанта през отчетния период.</w:t>
      </w:r>
    </w:p>
    <w:p w:rsidR="00797DA1" w:rsidRPr="009C44AE" w:rsidRDefault="00797DA1" w:rsidP="00797DA1">
      <w:pPr>
        <w:shd w:val="clear" w:color="auto" w:fill="FFFFFF"/>
        <w:jc w:val="both"/>
        <w:rPr>
          <w:b/>
          <w:bCs/>
          <w:color w:val="212121"/>
          <w:spacing w:val="-7"/>
          <w:sz w:val="24"/>
          <w:szCs w:val="24"/>
        </w:rPr>
      </w:pPr>
    </w:p>
    <w:p w:rsidR="00797DA1" w:rsidRPr="009C44AE" w:rsidRDefault="00797DA1" w:rsidP="00797DA1">
      <w:pPr>
        <w:shd w:val="clear" w:color="auto" w:fill="FFFFFF"/>
        <w:jc w:val="both"/>
        <w:rPr>
          <w:b/>
          <w:sz w:val="24"/>
          <w:szCs w:val="24"/>
        </w:rPr>
      </w:pPr>
    </w:p>
    <w:p w:rsidR="00797DA1" w:rsidRPr="009C44AE" w:rsidRDefault="00797DA1" w:rsidP="00797DA1">
      <w:pPr>
        <w:shd w:val="clear" w:color="auto" w:fill="FFFFFF"/>
        <w:rPr>
          <w:b/>
          <w:bCs/>
          <w:color w:val="212121"/>
          <w:spacing w:val="-7"/>
          <w:sz w:val="24"/>
          <w:szCs w:val="24"/>
        </w:rPr>
      </w:pPr>
    </w:p>
    <w:p w:rsidR="00851D8B" w:rsidRDefault="00851D8B">
      <w:bookmarkStart w:id="6" w:name="_GoBack"/>
      <w:bookmarkEnd w:id="6"/>
    </w:p>
    <w:sectPr w:rsidR="00851D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58AD"/>
    <w:multiLevelType w:val="hybridMultilevel"/>
    <w:tmpl w:val="570E4DFE"/>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7731190"/>
    <w:multiLevelType w:val="hybridMultilevel"/>
    <w:tmpl w:val="FAD6A532"/>
    <w:lvl w:ilvl="0" w:tplc="0402000F">
      <w:start w:val="1"/>
      <w:numFmt w:val="decimal"/>
      <w:lvlText w:val="%1."/>
      <w:lvlJc w:val="left"/>
      <w:pPr>
        <w:tabs>
          <w:tab w:val="num" w:pos="1004"/>
        </w:tabs>
        <w:ind w:left="1004" w:hanging="360"/>
      </w:pPr>
    </w:lvl>
    <w:lvl w:ilvl="1" w:tplc="04020019" w:tentative="1">
      <w:start w:val="1"/>
      <w:numFmt w:val="lowerLetter"/>
      <w:lvlText w:val="%2."/>
      <w:lvlJc w:val="left"/>
      <w:pPr>
        <w:tabs>
          <w:tab w:val="num" w:pos="1724"/>
        </w:tabs>
        <w:ind w:left="1724" w:hanging="360"/>
      </w:pPr>
    </w:lvl>
    <w:lvl w:ilvl="2" w:tplc="0402001B" w:tentative="1">
      <w:start w:val="1"/>
      <w:numFmt w:val="lowerRoman"/>
      <w:lvlText w:val="%3."/>
      <w:lvlJc w:val="right"/>
      <w:pPr>
        <w:tabs>
          <w:tab w:val="num" w:pos="2444"/>
        </w:tabs>
        <w:ind w:left="2444" w:hanging="180"/>
      </w:pPr>
    </w:lvl>
    <w:lvl w:ilvl="3" w:tplc="0402000F" w:tentative="1">
      <w:start w:val="1"/>
      <w:numFmt w:val="decimal"/>
      <w:lvlText w:val="%4."/>
      <w:lvlJc w:val="left"/>
      <w:pPr>
        <w:tabs>
          <w:tab w:val="num" w:pos="3164"/>
        </w:tabs>
        <w:ind w:left="3164" w:hanging="360"/>
      </w:pPr>
    </w:lvl>
    <w:lvl w:ilvl="4" w:tplc="04020019" w:tentative="1">
      <w:start w:val="1"/>
      <w:numFmt w:val="lowerLetter"/>
      <w:lvlText w:val="%5."/>
      <w:lvlJc w:val="left"/>
      <w:pPr>
        <w:tabs>
          <w:tab w:val="num" w:pos="3884"/>
        </w:tabs>
        <w:ind w:left="3884" w:hanging="360"/>
      </w:pPr>
    </w:lvl>
    <w:lvl w:ilvl="5" w:tplc="0402001B" w:tentative="1">
      <w:start w:val="1"/>
      <w:numFmt w:val="lowerRoman"/>
      <w:lvlText w:val="%6."/>
      <w:lvlJc w:val="right"/>
      <w:pPr>
        <w:tabs>
          <w:tab w:val="num" w:pos="4604"/>
        </w:tabs>
        <w:ind w:left="4604" w:hanging="180"/>
      </w:pPr>
    </w:lvl>
    <w:lvl w:ilvl="6" w:tplc="0402000F" w:tentative="1">
      <w:start w:val="1"/>
      <w:numFmt w:val="decimal"/>
      <w:lvlText w:val="%7."/>
      <w:lvlJc w:val="left"/>
      <w:pPr>
        <w:tabs>
          <w:tab w:val="num" w:pos="5324"/>
        </w:tabs>
        <w:ind w:left="5324" w:hanging="360"/>
      </w:pPr>
    </w:lvl>
    <w:lvl w:ilvl="7" w:tplc="04020019" w:tentative="1">
      <w:start w:val="1"/>
      <w:numFmt w:val="lowerLetter"/>
      <w:lvlText w:val="%8."/>
      <w:lvlJc w:val="left"/>
      <w:pPr>
        <w:tabs>
          <w:tab w:val="num" w:pos="6044"/>
        </w:tabs>
        <w:ind w:left="6044" w:hanging="360"/>
      </w:pPr>
    </w:lvl>
    <w:lvl w:ilvl="8" w:tplc="0402001B" w:tentative="1">
      <w:start w:val="1"/>
      <w:numFmt w:val="lowerRoman"/>
      <w:lvlText w:val="%9."/>
      <w:lvlJc w:val="right"/>
      <w:pPr>
        <w:tabs>
          <w:tab w:val="num" w:pos="6764"/>
        </w:tabs>
        <w:ind w:left="6764" w:hanging="180"/>
      </w:pPr>
    </w:lvl>
  </w:abstractNum>
  <w:abstractNum w:abstractNumId="7">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3"/>
  </w:num>
  <w:num w:numId="7">
    <w:abstractNumId w:val="0"/>
  </w:num>
  <w:num w:numId="8">
    <w:abstractNumId w:val="6"/>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DA1"/>
    <w:rsid w:val="00797DA1"/>
    <w:rsid w:val="00851D8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A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797DA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797DA1"/>
    <w:rPr>
      <w:rFonts w:ascii="Cambria" w:eastAsia="Times New Roman" w:hAnsi="Cambria" w:cs="Times New Roman"/>
      <w:b/>
      <w:bCs/>
      <w:sz w:val="26"/>
      <w:szCs w:val="26"/>
      <w:lang w:eastAsia="bg-BG"/>
    </w:rPr>
  </w:style>
  <w:style w:type="paragraph" w:styleId="a3">
    <w:name w:val="Body Text Indent"/>
    <w:basedOn w:val="a"/>
    <w:link w:val="a4"/>
    <w:semiHidden/>
    <w:unhideWhenUsed/>
    <w:rsid w:val="00797DA1"/>
    <w:pPr>
      <w:spacing w:after="120"/>
      <w:ind w:left="283"/>
    </w:pPr>
  </w:style>
  <w:style w:type="character" w:customStyle="1" w:styleId="a4">
    <w:name w:val="Основен текст с отстъп Знак"/>
    <w:basedOn w:val="a0"/>
    <w:link w:val="a3"/>
    <w:semiHidden/>
    <w:rsid w:val="00797DA1"/>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797DA1"/>
    <w:pPr>
      <w:spacing w:after="120"/>
    </w:pPr>
  </w:style>
  <w:style w:type="character" w:customStyle="1" w:styleId="a6">
    <w:name w:val="Основен текст Знак"/>
    <w:basedOn w:val="a0"/>
    <w:link w:val="a5"/>
    <w:uiPriority w:val="99"/>
    <w:rsid w:val="00797DA1"/>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797DA1"/>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797DA1"/>
    <w:rPr>
      <w:rFonts w:ascii="Times New Roman" w:eastAsia="Times New Roman" w:hAnsi="Times New Roman" w:cs="Times New Roman"/>
      <w:sz w:val="24"/>
      <w:szCs w:val="24"/>
      <w:lang w:val="en-US" w:eastAsia="ar-SA"/>
    </w:rPr>
  </w:style>
  <w:style w:type="paragraph" w:styleId="a7">
    <w:name w:val="Normal (Web)"/>
    <w:basedOn w:val="a"/>
    <w:rsid w:val="00797DA1"/>
    <w:pPr>
      <w:widowControl/>
      <w:autoSpaceDE/>
      <w:autoSpaceDN/>
      <w:adjustRightInd/>
      <w:spacing w:after="100" w:afterAutospacing="1"/>
    </w:pPr>
    <w:rPr>
      <w:sz w:val="24"/>
      <w:szCs w:val="24"/>
    </w:rPr>
  </w:style>
  <w:style w:type="paragraph" w:styleId="a8">
    <w:name w:val="List Paragraph"/>
    <w:basedOn w:val="a"/>
    <w:qFormat/>
    <w:rsid w:val="00797DA1"/>
    <w:pPr>
      <w:ind w:left="720"/>
      <w:contextualSpacing/>
    </w:pPr>
  </w:style>
  <w:style w:type="paragraph" w:customStyle="1" w:styleId="Default">
    <w:name w:val="Default"/>
    <w:rsid w:val="00797DA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797DA1"/>
    <w:pPr>
      <w:widowControl/>
      <w:numPr>
        <w:numId w:val="5"/>
      </w:numPr>
      <w:autoSpaceDE/>
      <w:autoSpaceDN/>
      <w:adjustRightInd/>
    </w:pPr>
    <w:rPr>
      <w:sz w:val="24"/>
      <w:szCs w:val="24"/>
      <w:lang w:eastAsia="en-US"/>
    </w:rPr>
  </w:style>
  <w:style w:type="paragraph" w:customStyle="1" w:styleId="2">
    <w:name w:val="Списък на абзаци2"/>
    <w:basedOn w:val="a"/>
    <w:qFormat/>
    <w:rsid w:val="00797DA1"/>
    <w:pPr>
      <w:ind w:left="720"/>
      <w:contextualSpacing/>
    </w:pPr>
  </w:style>
  <w:style w:type="paragraph" w:customStyle="1" w:styleId="ListParagraph1">
    <w:name w:val="List Paragraph1"/>
    <w:basedOn w:val="a"/>
    <w:uiPriority w:val="34"/>
    <w:qFormat/>
    <w:rsid w:val="00797DA1"/>
    <w:pPr>
      <w:ind w:left="720"/>
      <w:contextualSpacing/>
    </w:pPr>
  </w:style>
  <w:style w:type="paragraph" w:customStyle="1" w:styleId="1">
    <w:name w:val="Списък на абзаци1"/>
    <w:basedOn w:val="a"/>
    <w:qFormat/>
    <w:rsid w:val="00797D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7DA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797DA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797DA1"/>
    <w:rPr>
      <w:rFonts w:ascii="Cambria" w:eastAsia="Times New Roman" w:hAnsi="Cambria" w:cs="Times New Roman"/>
      <w:b/>
      <w:bCs/>
      <w:sz w:val="26"/>
      <w:szCs w:val="26"/>
      <w:lang w:eastAsia="bg-BG"/>
    </w:rPr>
  </w:style>
  <w:style w:type="paragraph" w:styleId="a3">
    <w:name w:val="Body Text Indent"/>
    <w:basedOn w:val="a"/>
    <w:link w:val="a4"/>
    <w:semiHidden/>
    <w:unhideWhenUsed/>
    <w:rsid w:val="00797DA1"/>
    <w:pPr>
      <w:spacing w:after="120"/>
      <w:ind w:left="283"/>
    </w:pPr>
  </w:style>
  <w:style w:type="character" w:customStyle="1" w:styleId="a4">
    <w:name w:val="Основен текст с отстъп Знак"/>
    <w:basedOn w:val="a0"/>
    <w:link w:val="a3"/>
    <w:semiHidden/>
    <w:rsid w:val="00797DA1"/>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797DA1"/>
    <w:pPr>
      <w:spacing w:after="120"/>
    </w:pPr>
  </w:style>
  <w:style w:type="character" w:customStyle="1" w:styleId="a6">
    <w:name w:val="Основен текст Знак"/>
    <w:basedOn w:val="a0"/>
    <w:link w:val="a5"/>
    <w:uiPriority w:val="99"/>
    <w:rsid w:val="00797DA1"/>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797DA1"/>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797DA1"/>
    <w:rPr>
      <w:rFonts w:ascii="Times New Roman" w:eastAsia="Times New Roman" w:hAnsi="Times New Roman" w:cs="Times New Roman"/>
      <w:sz w:val="24"/>
      <w:szCs w:val="24"/>
      <w:lang w:val="en-US" w:eastAsia="ar-SA"/>
    </w:rPr>
  </w:style>
  <w:style w:type="paragraph" w:styleId="a7">
    <w:name w:val="Normal (Web)"/>
    <w:basedOn w:val="a"/>
    <w:rsid w:val="00797DA1"/>
    <w:pPr>
      <w:widowControl/>
      <w:autoSpaceDE/>
      <w:autoSpaceDN/>
      <w:adjustRightInd/>
      <w:spacing w:after="100" w:afterAutospacing="1"/>
    </w:pPr>
    <w:rPr>
      <w:sz w:val="24"/>
      <w:szCs w:val="24"/>
    </w:rPr>
  </w:style>
  <w:style w:type="paragraph" w:styleId="a8">
    <w:name w:val="List Paragraph"/>
    <w:basedOn w:val="a"/>
    <w:qFormat/>
    <w:rsid w:val="00797DA1"/>
    <w:pPr>
      <w:ind w:left="720"/>
      <w:contextualSpacing/>
    </w:pPr>
  </w:style>
  <w:style w:type="paragraph" w:customStyle="1" w:styleId="Default">
    <w:name w:val="Default"/>
    <w:rsid w:val="00797DA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797DA1"/>
    <w:pPr>
      <w:widowControl/>
      <w:numPr>
        <w:numId w:val="5"/>
      </w:numPr>
      <w:autoSpaceDE/>
      <w:autoSpaceDN/>
      <w:adjustRightInd/>
    </w:pPr>
    <w:rPr>
      <w:sz w:val="24"/>
      <w:szCs w:val="24"/>
      <w:lang w:eastAsia="en-US"/>
    </w:rPr>
  </w:style>
  <w:style w:type="paragraph" w:customStyle="1" w:styleId="2">
    <w:name w:val="Списък на абзаци2"/>
    <w:basedOn w:val="a"/>
    <w:qFormat/>
    <w:rsid w:val="00797DA1"/>
    <w:pPr>
      <w:ind w:left="720"/>
      <w:contextualSpacing/>
    </w:pPr>
  </w:style>
  <w:style w:type="paragraph" w:customStyle="1" w:styleId="ListParagraph1">
    <w:name w:val="List Paragraph1"/>
    <w:basedOn w:val="a"/>
    <w:uiPriority w:val="34"/>
    <w:qFormat/>
    <w:rsid w:val="00797DA1"/>
    <w:pPr>
      <w:ind w:left="720"/>
      <w:contextualSpacing/>
    </w:pPr>
  </w:style>
  <w:style w:type="paragraph" w:customStyle="1" w:styleId="1">
    <w:name w:val="Списък на абзаци1"/>
    <w:basedOn w:val="a"/>
    <w:qFormat/>
    <w:rsid w:val="00797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3068</Words>
  <Characters>17489</Characters>
  <Application>Microsoft Office Word</Application>
  <DocSecurity>0</DocSecurity>
  <Lines>145</Lines>
  <Paragraphs>41</Paragraphs>
  <ScaleCrop>false</ScaleCrop>
  <Company/>
  <LinksUpToDate>false</LinksUpToDate>
  <CharactersWithSpaces>20516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2014-08-15T13:41:00Z</dcterms:created>
  <dcterms:modified xsi:type="dcterms:W3CDTF">2014-08-15T13:42:00Z</dcterms:modified>
</cp:coreProperties>
</file>